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07" w:rsidRDefault="00377E07" w:rsidP="00377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77E07" w:rsidRDefault="00377E07" w:rsidP="00377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80017">
        <w:rPr>
          <w:rFonts w:ascii="Times New Roman" w:eastAsia="Times New Roman" w:hAnsi="Times New Roman" w:cs="Times New Roman"/>
          <w:b/>
          <w:bCs/>
          <w:lang w:eastAsia="ru-RU"/>
        </w:rPr>
        <w:t xml:space="preserve">Количество обращений граждан, поступивших в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Администрацию Деревянского сельского поселения </w:t>
      </w:r>
      <w:r w:rsidRPr="00D80017">
        <w:rPr>
          <w:rFonts w:ascii="Times New Roman" w:eastAsia="Times New Roman" w:hAnsi="Times New Roman" w:cs="Times New Roman"/>
          <w:b/>
          <w:bCs/>
          <w:lang w:eastAsia="ru-RU"/>
        </w:rPr>
        <w:t>Прионежского муниципального района за I</w:t>
      </w:r>
      <w:r w:rsidR="005E2DE4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Pr="00D80017">
        <w:rPr>
          <w:rFonts w:ascii="Times New Roman" w:eastAsia="Times New Roman" w:hAnsi="Times New Roman" w:cs="Times New Roman"/>
          <w:b/>
          <w:bCs/>
          <w:lang w:eastAsia="ru-RU"/>
        </w:rPr>
        <w:t xml:space="preserve"> квартал, и общее количество вопросов, решение которых входит в компетенцию соответствующего органа местного самоуправления,</w:t>
      </w:r>
    </w:p>
    <w:p w:rsidR="00DA73A4" w:rsidRDefault="00377E07" w:rsidP="00377E07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80017">
        <w:rPr>
          <w:rFonts w:ascii="Times New Roman" w:eastAsia="Times New Roman" w:hAnsi="Times New Roman" w:cs="Times New Roman"/>
          <w:b/>
          <w:bCs/>
          <w:lang w:eastAsia="ru-RU"/>
        </w:rPr>
        <w:t>содержащихся в данных обращениях</w:t>
      </w:r>
    </w:p>
    <w:tbl>
      <w:tblPr>
        <w:tblW w:w="16442" w:type="dxa"/>
        <w:jc w:val="center"/>
        <w:tblLook w:val="04A0"/>
      </w:tblPr>
      <w:tblGrid>
        <w:gridCol w:w="861"/>
        <w:gridCol w:w="4756"/>
        <w:gridCol w:w="1354"/>
        <w:gridCol w:w="1215"/>
        <w:gridCol w:w="1596"/>
        <w:gridCol w:w="838"/>
        <w:gridCol w:w="798"/>
        <w:gridCol w:w="1596"/>
        <w:gridCol w:w="620"/>
        <w:gridCol w:w="818"/>
        <w:gridCol w:w="657"/>
        <w:gridCol w:w="697"/>
        <w:gridCol w:w="636"/>
      </w:tblGrid>
      <w:tr w:rsidR="00377E07" w:rsidRPr="00377E07" w:rsidTr="00377E07">
        <w:trPr>
          <w:trHeight w:val="807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E07" w:rsidRPr="00377E07" w:rsidRDefault="00377E07" w:rsidP="00377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77E07" w:rsidRPr="00377E07" w:rsidTr="00377E07">
        <w:trPr>
          <w:trHeight w:val="255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E07" w:rsidRPr="00377E07" w:rsidRDefault="00377E07" w:rsidP="00377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E07" w:rsidRPr="00377E07" w:rsidRDefault="00377E07" w:rsidP="003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E07" w:rsidRPr="00377E07" w:rsidRDefault="00377E07" w:rsidP="003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E07" w:rsidRPr="00377E07" w:rsidRDefault="00377E07" w:rsidP="003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E07" w:rsidRPr="00377E07" w:rsidRDefault="00377E07" w:rsidP="003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E07" w:rsidRPr="00377E07" w:rsidRDefault="00377E07" w:rsidP="003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E07" w:rsidRPr="00377E07" w:rsidRDefault="00377E07" w:rsidP="003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E07" w:rsidRPr="00377E07" w:rsidRDefault="00377E07" w:rsidP="003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E07" w:rsidRPr="00377E07" w:rsidRDefault="00377E07" w:rsidP="003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E07" w:rsidRPr="00377E07" w:rsidRDefault="00377E07" w:rsidP="003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E07" w:rsidRPr="00377E07" w:rsidRDefault="00377E07" w:rsidP="003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E07" w:rsidRPr="00377E07" w:rsidRDefault="00377E07" w:rsidP="003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E07" w:rsidRPr="00377E07" w:rsidRDefault="00377E07" w:rsidP="003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E07" w:rsidRPr="00377E07" w:rsidTr="00377E07">
        <w:trPr>
          <w:trHeight w:val="897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E07" w:rsidRPr="00377E07" w:rsidRDefault="00377E07" w:rsidP="00377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41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граждан, поступивших   за III квартал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вопросов, решение которых входит в компетенцию, содержащихся в обращениях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рассмотрения вопросов, содержащихся в обращениях (количество)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E07" w:rsidRPr="00377E07" w:rsidTr="00377E07">
        <w:trPr>
          <w:trHeight w:val="792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E07" w:rsidRPr="00377E07" w:rsidRDefault="00377E07" w:rsidP="00377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07" w:rsidRPr="00377E07" w:rsidRDefault="00377E07" w:rsidP="003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из Администрации Главы Республики Карелия: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из Администрации Главы Республики Карелия: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Поддержано: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поддержано: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Разъяснено: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E07" w:rsidRPr="00377E07" w:rsidTr="00377E07">
        <w:trPr>
          <w:trHeight w:val="1703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E07" w:rsidRPr="00377E07" w:rsidRDefault="00377E07" w:rsidP="00377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07" w:rsidRPr="00377E07" w:rsidRDefault="00377E07" w:rsidP="003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07" w:rsidRPr="00377E07" w:rsidRDefault="00377E07" w:rsidP="003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из Администрации Президента Российской Федерации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07" w:rsidRPr="00377E07" w:rsidRDefault="00377E07" w:rsidP="003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из Администрации Президента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меры приняты:</w:t>
            </w: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07" w:rsidRPr="00377E07" w:rsidRDefault="00377E07" w:rsidP="003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07" w:rsidRPr="00377E07" w:rsidRDefault="00377E07" w:rsidP="003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E07" w:rsidRPr="00377E07" w:rsidTr="00377E07">
        <w:trPr>
          <w:trHeight w:val="372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E07" w:rsidRPr="00377E07" w:rsidRDefault="00377E07" w:rsidP="00377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Деревянского сельского поселения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07" w:rsidRPr="005E2DE4" w:rsidRDefault="005E2DE4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07" w:rsidRPr="00B847DC" w:rsidRDefault="005E2DE4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B84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07" w:rsidRPr="00B847DC" w:rsidRDefault="00B847DC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07" w:rsidRPr="00B847DC" w:rsidRDefault="00B847DC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E07" w:rsidRPr="00377E07" w:rsidTr="00377E07">
        <w:trPr>
          <w:trHeight w:val="255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E07" w:rsidRPr="00377E07" w:rsidRDefault="00377E07" w:rsidP="00377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7E07" w:rsidRPr="00377E07" w:rsidTr="00377E07">
        <w:trPr>
          <w:trHeight w:val="255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E07" w:rsidRPr="00377E07" w:rsidRDefault="00377E07" w:rsidP="00377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07" w:rsidRPr="00377E07" w:rsidRDefault="00377E07" w:rsidP="00377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77E07" w:rsidRDefault="00377E07" w:rsidP="00377E07">
      <w:pPr>
        <w:jc w:val="center"/>
      </w:pPr>
    </w:p>
    <w:sectPr w:rsidR="00377E07" w:rsidSect="00377E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07"/>
    <w:rsid w:val="00377E07"/>
    <w:rsid w:val="005E2DE4"/>
    <w:rsid w:val="00944981"/>
    <w:rsid w:val="00B847DC"/>
    <w:rsid w:val="00DA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2018-11-16T12:53:00Z</cp:lastPrinted>
  <dcterms:created xsi:type="dcterms:W3CDTF">2018-11-16T13:12:00Z</dcterms:created>
  <dcterms:modified xsi:type="dcterms:W3CDTF">2018-11-16T13:12:00Z</dcterms:modified>
</cp:coreProperties>
</file>