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1A" w:rsidRDefault="007D241A" w:rsidP="007D241A">
      <w:pPr>
        <w:pStyle w:val="2"/>
        <w:spacing w:before="0" w:after="0"/>
        <w:ind w:left="0" w:firstLine="0"/>
        <w:jc w:val="center"/>
        <w:rPr>
          <w:rFonts w:ascii="Times New Roman" w:hAnsi="Times New Roman"/>
          <w:i w:val="0"/>
          <w:sz w:val="24"/>
          <w:szCs w:val="24"/>
        </w:rPr>
      </w:pPr>
      <w:r>
        <w:rPr>
          <w:rFonts w:ascii="Times New Roman" w:hAnsi="Times New Roman"/>
          <w:noProof/>
          <w:sz w:val="24"/>
          <w:szCs w:val="24"/>
        </w:rPr>
        <w:drawing>
          <wp:inline distT="0" distB="0" distL="0" distR="0">
            <wp:extent cx="4381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7D241A" w:rsidRDefault="007D241A" w:rsidP="007D241A">
      <w:pPr>
        <w:pStyle w:val="2"/>
        <w:spacing w:before="0" w:after="0"/>
        <w:ind w:left="0" w:firstLine="0"/>
        <w:jc w:val="center"/>
        <w:rPr>
          <w:rFonts w:ascii="Times New Roman" w:hAnsi="Times New Roman"/>
          <w:i w:val="0"/>
        </w:rPr>
      </w:pPr>
      <w:r>
        <w:rPr>
          <w:rFonts w:ascii="Times New Roman" w:hAnsi="Times New Roman"/>
          <w:i w:val="0"/>
        </w:rPr>
        <w:t>РЕСПУБЛИКА КАРЕЛИЯ</w:t>
      </w:r>
    </w:p>
    <w:p w:rsidR="007D241A" w:rsidRDefault="007D241A" w:rsidP="007D241A">
      <w:pPr>
        <w:spacing w:after="0" w:line="240" w:lineRule="auto"/>
        <w:jc w:val="center"/>
        <w:rPr>
          <w:rFonts w:ascii="Times New Roman" w:hAnsi="Times New Roman"/>
          <w:b/>
          <w:sz w:val="28"/>
          <w:szCs w:val="28"/>
        </w:rPr>
      </w:pPr>
      <w:r>
        <w:rPr>
          <w:rFonts w:ascii="Times New Roman" w:hAnsi="Times New Roman"/>
          <w:b/>
          <w:sz w:val="28"/>
          <w:szCs w:val="28"/>
        </w:rPr>
        <w:t>ПРИОНЕЖСКИЙ МУНИЦИПАЛЬНЫЙ РАЙОН</w:t>
      </w:r>
    </w:p>
    <w:p w:rsidR="007D241A" w:rsidRDefault="007D241A" w:rsidP="007D241A">
      <w:pPr>
        <w:spacing w:after="0" w:line="240" w:lineRule="auto"/>
        <w:jc w:val="center"/>
        <w:rPr>
          <w:rFonts w:ascii="Times New Roman" w:hAnsi="Times New Roman"/>
          <w:b/>
          <w:sz w:val="28"/>
          <w:szCs w:val="28"/>
        </w:rPr>
      </w:pPr>
      <w:r>
        <w:rPr>
          <w:rFonts w:ascii="Times New Roman" w:hAnsi="Times New Roman"/>
          <w:b/>
          <w:sz w:val="28"/>
          <w:szCs w:val="28"/>
        </w:rPr>
        <w:t>АДМИНИСТРАЦИЯ ДЕРЕВЯНСКОГО СЕЛЬСКОГО ПОСЕЛЕНИЯ</w:t>
      </w:r>
    </w:p>
    <w:p w:rsidR="007D241A" w:rsidRPr="007E6163" w:rsidRDefault="007D241A" w:rsidP="007D241A">
      <w:pPr>
        <w:shd w:val="clear" w:color="auto" w:fill="FFFFFF"/>
        <w:spacing w:after="0" w:line="240" w:lineRule="auto"/>
        <w:jc w:val="center"/>
        <w:rPr>
          <w:rFonts w:ascii="Times New Roman" w:hAnsi="Times New Roman"/>
          <w:b/>
          <w:sz w:val="28"/>
          <w:szCs w:val="28"/>
        </w:rPr>
      </w:pPr>
    </w:p>
    <w:p w:rsidR="007D241A" w:rsidRPr="007E6163" w:rsidRDefault="007D241A" w:rsidP="007D241A">
      <w:pPr>
        <w:shd w:val="clear" w:color="auto" w:fill="FFFFFF"/>
        <w:spacing w:after="0" w:line="240" w:lineRule="auto"/>
        <w:jc w:val="center"/>
        <w:rPr>
          <w:rFonts w:ascii="Times New Roman" w:hAnsi="Times New Roman"/>
          <w:b/>
          <w:sz w:val="28"/>
          <w:szCs w:val="28"/>
        </w:rPr>
      </w:pPr>
      <w:r w:rsidRPr="007E6163">
        <w:rPr>
          <w:rFonts w:ascii="Times New Roman" w:hAnsi="Times New Roman"/>
          <w:b/>
          <w:sz w:val="28"/>
          <w:szCs w:val="28"/>
        </w:rPr>
        <w:t>ПОСТАНОВЛЕНИЕ</w:t>
      </w:r>
    </w:p>
    <w:p w:rsidR="007D241A" w:rsidRPr="007E6163" w:rsidRDefault="007D241A" w:rsidP="007D241A">
      <w:pPr>
        <w:pStyle w:val="1"/>
        <w:shd w:val="clear" w:color="auto" w:fill="FFFFFF"/>
        <w:tabs>
          <w:tab w:val="left" w:pos="10620"/>
        </w:tabs>
        <w:jc w:val="left"/>
        <w:rPr>
          <w:sz w:val="24"/>
          <w:szCs w:val="24"/>
        </w:rPr>
      </w:pPr>
    </w:p>
    <w:p w:rsidR="007D241A" w:rsidRPr="00C101AC" w:rsidRDefault="007D241A" w:rsidP="007D241A">
      <w:pPr>
        <w:shd w:val="clear" w:color="auto" w:fill="FFFFFF"/>
        <w:spacing w:after="0" w:line="240" w:lineRule="auto"/>
        <w:jc w:val="both"/>
        <w:rPr>
          <w:rFonts w:ascii="Times New Roman" w:hAnsi="Times New Roman"/>
          <w:sz w:val="24"/>
          <w:szCs w:val="24"/>
        </w:rPr>
      </w:pPr>
      <w:r w:rsidRPr="00C101AC">
        <w:rPr>
          <w:rFonts w:ascii="Times New Roman" w:hAnsi="Times New Roman"/>
          <w:sz w:val="24"/>
          <w:szCs w:val="24"/>
        </w:rPr>
        <w:t xml:space="preserve">От  </w:t>
      </w:r>
      <w:r>
        <w:rPr>
          <w:rFonts w:ascii="Times New Roman" w:hAnsi="Times New Roman"/>
          <w:sz w:val="24"/>
          <w:szCs w:val="24"/>
        </w:rPr>
        <w:t>______</w:t>
      </w:r>
      <w:r w:rsidRPr="00C101AC">
        <w:rPr>
          <w:rFonts w:ascii="Times New Roman" w:hAnsi="Times New Roman"/>
          <w:sz w:val="24"/>
          <w:szCs w:val="24"/>
        </w:rPr>
        <w:t xml:space="preserve"> 2022 года</w:t>
      </w:r>
      <w:r w:rsidRPr="00C101AC">
        <w:rPr>
          <w:rFonts w:ascii="Times New Roman" w:hAnsi="Times New Roman"/>
          <w:sz w:val="24"/>
          <w:szCs w:val="24"/>
        </w:rPr>
        <w:tab/>
      </w:r>
      <w:r w:rsidRPr="00C101AC">
        <w:rPr>
          <w:rFonts w:ascii="Times New Roman" w:hAnsi="Times New Roman"/>
          <w:sz w:val="24"/>
          <w:szCs w:val="24"/>
        </w:rPr>
        <w:tab/>
      </w:r>
      <w:r w:rsidRPr="00C101AC">
        <w:rPr>
          <w:rFonts w:ascii="Times New Roman" w:hAnsi="Times New Roman"/>
          <w:sz w:val="24"/>
          <w:szCs w:val="24"/>
        </w:rPr>
        <w:tab/>
      </w:r>
      <w:r w:rsidRPr="00C101AC">
        <w:rPr>
          <w:rFonts w:ascii="Times New Roman" w:hAnsi="Times New Roman"/>
          <w:sz w:val="24"/>
          <w:szCs w:val="24"/>
        </w:rPr>
        <w:tab/>
      </w:r>
      <w:r w:rsidRPr="00C101AC">
        <w:rPr>
          <w:rFonts w:ascii="Times New Roman" w:hAnsi="Times New Roman"/>
          <w:sz w:val="24"/>
          <w:szCs w:val="24"/>
        </w:rPr>
        <w:tab/>
      </w:r>
      <w:r w:rsidRPr="00C101AC">
        <w:rPr>
          <w:rFonts w:ascii="Times New Roman" w:hAnsi="Times New Roman"/>
          <w:sz w:val="24"/>
          <w:szCs w:val="24"/>
        </w:rPr>
        <w:tab/>
      </w:r>
      <w:r w:rsidRPr="00C101AC">
        <w:rPr>
          <w:rFonts w:ascii="Times New Roman" w:hAnsi="Times New Roman"/>
          <w:sz w:val="24"/>
          <w:szCs w:val="24"/>
        </w:rPr>
        <w:tab/>
        <w:t>№</w:t>
      </w:r>
      <w:r>
        <w:rPr>
          <w:rFonts w:ascii="Times New Roman" w:hAnsi="Times New Roman"/>
          <w:sz w:val="24"/>
          <w:szCs w:val="24"/>
        </w:rPr>
        <w:t xml:space="preserve"> ___</w:t>
      </w:r>
    </w:p>
    <w:p w:rsidR="007D241A" w:rsidRPr="00C101AC" w:rsidRDefault="007D241A" w:rsidP="007D241A">
      <w:pPr>
        <w:shd w:val="clear" w:color="auto" w:fill="FFFFFF"/>
        <w:spacing w:after="0" w:line="240" w:lineRule="auto"/>
        <w:jc w:val="both"/>
        <w:rPr>
          <w:rFonts w:ascii="Times New Roman" w:hAnsi="Times New Roman"/>
          <w:b/>
          <w:bCs/>
          <w:sz w:val="24"/>
          <w:szCs w:val="24"/>
        </w:rPr>
      </w:pPr>
    </w:p>
    <w:p w:rsidR="007D241A" w:rsidRPr="00C101AC" w:rsidRDefault="007D241A" w:rsidP="007D241A">
      <w:pPr>
        <w:shd w:val="clear" w:color="auto" w:fill="FFFFFF"/>
        <w:spacing w:after="0" w:line="240" w:lineRule="auto"/>
        <w:jc w:val="both"/>
        <w:rPr>
          <w:rFonts w:ascii="Times New Roman" w:hAnsi="Times New Roman"/>
          <w:b/>
          <w:bCs/>
          <w:sz w:val="24"/>
          <w:szCs w:val="24"/>
        </w:rPr>
      </w:pPr>
      <w:r w:rsidRPr="00C101AC">
        <w:rPr>
          <w:rFonts w:ascii="Times New Roman" w:hAnsi="Times New Roman"/>
          <w:b/>
          <w:bCs/>
          <w:sz w:val="24"/>
          <w:szCs w:val="24"/>
        </w:rPr>
        <w:t xml:space="preserve">Об утверждении </w:t>
      </w:r>
      <w:bookmarkStart w:id="0" w:name="_Hlk80886216"/>
      <w:r w:rsidRPr="00C101AC">
        <w:rPr>
          <w:rFonts w:ascii="Times New Roman" w:hAnsi="Times New Roman"/>
          <w:b/>
          <w:bCs/>
          <w:sz w:val="24"/>
          <w:szCs w:val="24"/>
        </w:rPr>
        <w:t xml:space="preserve">Положения о порядке предоставления </w:t>
      </w:r>
      <w:r w:rsidRPr="00C101AC">
        <w:rPr>
          <w:rFonts w:ascii="Times New Roman" w:hAnsi="Times New Roman"/>
          <w:b/>
          <w:color w:val="000000"/>
          <w:sz w:val="24"/>
          <w:szCs w:val="24"/>
        </w:rPr>
        <w:t>производителям товаров (сельскохозяйственных и продовольственных товаров, в том числе фермерской продукции, текстиля, одежды</w:t>
      </w:r>
      <w:r>
        <w:rPr>
          <w:rFonts w:ascii="Times New Roman" w:hAnsi="Times New Roman"/>
          <w:b/>
          <w:color w:val="000000"/>
          <w:sz w:val="24"/>
          <w:szCs w:val="24"/>
        </w:rPr>
        <w:t>,</w:t>
      </w:r>
      <w:r w:rsidRPr="00C101AC">
        <w:rPr>
          <w:rFonts w:ascii="Times New Roman" w:hAnsi="Times New Roman"/>
          <w:b/>
          <w:color w:val="000000"/>
          <w:sz w:val="24"/>
          <w:szCs w:val="24"/>
        </w:rPr>
        <w:t xml:space="preserve"> обуви и прочих) и организациям потребительской кооперации, которые являются субъектами МСП</w:t>
      </w:r>
      <w:r w:rsidRPr="00C101AC">
        <w:rPr>
          <w:rFonts w:ascii="Times New Roman" w:hAnsi="Times New Roman"/>
          <w:b/>
          <w:bCs/>
          <w:sz w:val="24"/>
          <w:szCs w:val="24"/>
        </w:rPr>
        <w:t xml:space="preserve">, муниципальных преференций </w:t>
      </w:r>
      <w:r w:rsidRPr="00C101AC">
        <w:rPr>
          <w:rFonts w:ascii="Times New Roman" w:hAnsi="Times New Roman"/>
          <w:b/>
          <w:color w:val="000000"/>
          <w:sz w:val="24"/>
          <w:szCs w:val="24"/>
        </w:rPr>
        <w:t>в виде  предоставления мест для размещения нестационарных торговых объектов  на льготных условиях без проведения торгов и взимания платы</w:t>
      </w:r>
    </w:p>
    <w:bookmarkEnd w:id="0"/>
    <w:p w:rsidR="007D241A" w:rsidRPr="00C101AC" w:rsidRDefault="007D241A" w:rsidP="007D241A">
      <w:pPr>
        <w:shd w:val="clear" w:color="auto" w:fill="FFFFFF"/>
        <w:spacing w:after="0" w:line="240" w:lineRule="auto"/>
        <w:jc w:val="both"/>
        <w:rPr>
          <w:rFonts w:ascii="Times New Roman" w:hAnsi="Times New Roman"/>
          <w:bCs/>
          <w:sz w:val="24"/>
          <w:szCs w:val="24"/>
        </w:rPr>
      </w:pPr>
    </w:p>
    <w:p w:rsidR="007D241A" w:rsidRPr="00C101AC" w:rsidRDefault="007D241A" w:rsidP="007D241A">
      <w:pPr>
        <w:shd w:val="clear" w:color="auto" w:fill="FFFFFF"/>
        <w:spacing w:after="0" w:line="240" w:lineRule="auto"/>
        <w:jc w:val="both"/>
        <w:rPr>
          <w:rFonts w:ascii="Times New Roman" w:hAnsi="Times New Roman"/>
          <w:bCs/>
          <w:sz w:val="24"/>
          <w:szCs w:val="24"/>
        </w:rPr>
      </w:pPr>
    </w:p>
    <w:p w:rsidR="007D241A" w:rsidRPr="00C101AC" w:rsidRDefault="007D241A" w:rsidP="007D241A">
      <w:pPr>
        <w:shd w:val="clear" w:color="auto" w:fill="FFFFFF"/>
        <w:spacing w:after="0" w:line="240" w:lineRule="auto"/>
        <w:ind w:firstLine="709"/>
        <w:jc w:val="both"/>
        <w:rPr>
          <w:rFonts w:ascii="Times New Roman" w:hAnsi="Times New Roman"/>
          <w:bCs/>
          <w:sz w:val="24"/>
          <w:szCs w:val="24"/>
        </w:rPr>
      </w:pPr>
      <w:r>
        <w:rPr>
          <w:rFonts w:ascii="Times New Roman" w:hAnsi="Times New Roman"/>
          <w:bCs/>
          <w:sz w:val="24"/>
          <w:szCs w:val="24"/>
        </w:rPr>
        <w:t>В соответствии с Ф</w:t>
      </w:r>
      <w:r w:rsidRPr="00C101AC">
        <w:rPr>
          <w:rFonts w:ascii="Times New Roman" w:hAnsi="Times New Roman"/>
          <w:bCs/>
          <w:sz w:val="24"/>
          <w:szCs w:val="24"/>
        </w:rPr>
        <w:t xml:space="preserve">едеральными законами от 6 октября 2003 года </w:t>
      </w:r>
      <w:r>
        <w:rPr>
          <w:rFonts w:ascii="Times New Roman" w:hAnsi="Times New Roman"/>
          <w:bCs/>
          <w:sz w:val="24"/>
          <w:szCs w:val="24"/>
        </w:rPr>
        <w:t>№ 131</w:t>
      </w:r>
      <w:r w:rsidRPr="00C101AC">
        <w:rPr>
          <w:rFonts w:ascii="Times New Roman" w:hAnsi="Times New Roman"/>
          <w:bCs/>
          <w:sz w:val="24"/>
          <w:szCs w:val="24"/>
        </w:rPr>
        <w:t>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от 26 июля 2006 года № 135-ФЗ «О защите конкуренции», от 28 декабря 2009 года № 381-ФЗ «Об основах государственного регулирования торговой деятельности в Российской Федерации»</w:t>
      </w:r>
      <w:r w:rsidRPr="00C101AC">
        <w:rPr>
          <w:rFonts w:ascii="Times New Roman" w:hAnsi="Times New Roman"/>
          <w:sz w:val="24"/>
          <w:szCs w:val="24"/>
        </w:rPr>
        <w:t xml:space="preserve"> муниципальной программой </w:t>
      </w:r>
      <w:r w:rsidRPr="00C101AC">
        <w:rPr>
          <w:rFonts w:ascii="Times New Roman" w:hAnsi="Times New Roman"/>
          <w:sz w:val="24"/>
          <w:szCs w:val="24"/>
          <w:lang w:eastAsia="en-US"/>
        </w:rPr>
        <w:t xml:space="preserve">Деревянского сельского поселения </w:t>
      </w:r>
      <w:r w:rsidRPr="00C101AC">
        <w:rPr>
          <w:rFonts w:ascii="Times New Roman" w:hAnsi="Times New Roman"/>
          <w:bCs/>
          <w:sz w:val="24"/>
          <w:szCs w:val="24"/>
          <w:lang w:eastAsia="en-US"/>
        </w:rPr>
        <w:t xml:space="preserve">Прионежского муниципального района Республики Карелия «Поддержка субъектов малого и среднего предпринимательства в Деревянском сельском поселении Прионежского муниципального района Республики Карелия на 2022-2027 годы», </w:t>
      </w:r>
      <w:r w:rsidRPr="00C101AC">
        <w:rPr>
          <w:rFonts w:ascii="Times New Roman" w:hAnsi="Times New Roman"/>
          <w:sz w:val="24"/>
          <w:szCs w:val="24"/>
        </w:rPr>
        <w:t xml:space="preserve">утверждённой постановлением Администрации Деревянского сельского поселения от </w:t>
      </w:r>
      <w:r>
        <w:rPr>
          <w:rFonts w:ascii="Times New Roman" w:hAnsi="Times New Roman"/>
          <w:sz w:val="24"/>
          <w:szCs w:val="24"/>
        </w:rPr>
        <w:t>_____ 2022 года</w:t>
      </w:r>
      <w:r w:rsidRPr="00C101AC">
        <w:rPr>
          <w:rFonts w:ascii="Times New Roman" w:hAnsi="Times New Roman"/>
          <w:sz w:val="24"/>
          <w:szCs w:val="24"/>
        </w:rPr>
        <w:t xml:space="preserve"> № </w:t>
      </w:r>
      <w:r>
        <w:rPr>
          <w:rFonts w:ascii="Times New Roman" w:hAnsi="Times New Roman"/>
          <w:sz w:val="24"/>
          <w:szCs w:val="24"/>
        </w:rPr>
        <w:t>__</w:t>
      </w:r>
      <w:r w:rsidRPr="00C101AC">
        <w:rPr>
          <w:rFonts w:ascii="Times New Roman" w:hAnsi="Times New Roman"/>
          <w:bCs/>
          <w:sz w:val="24"/>
          <w:szCs w:val="24"/>
        </w:rPr>
        <w:t xml:space="preserve">, учитывая распоряжение Правительства Российской Федерации от 30 января 2021 № 208-р «О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 Администрация Деревянского сельского поселения </w:t>
      </w:r>
    </w:p>
    <w:p w:rsidR="007D241A" w:rsidRDefault="007D241A" w:rsidP="007D241A">
      <w:pPr>
        <w:shd w:val="clear" w:color="auto" w:fill="FFFFFF"/>
        <w:spacing w:after="0" w:line="240" w:lineRule="auto"/>
        <w:jc w:val="both"/>
        <w:rPr>
          <w:rFonts w:ascii="Times New Roman" w:hAnsi="Times New Roman"/>
          <w:bCs/>
          <w:sz w:val="24"/>
          <w:szCs w:val="24"/>
        </w:rPr>
      </w:pPr>
    </w:p>
    <w:p w:rsidR="007D241A" w:rsidRDefault="007D241A" w:rsidP="007D241A">
      <w:pPr>
        <w:shd w:val="clear" w:color="auto" w:fill="FFFFFF"/>
        <w:spacing w:after="0" w:line="240" w:lineRule="auto"/>
        <w:jc w:val="both"/>
        <w:rPr>
          <w:rFonts w:ascii="Times New Roman" w:hAnsi="Times New Roman"/>
          <w:bCs/>
          <w:sz w:val="24"/>
          <w:szCs w:val="24"/>
        </w:rPr>
      </w:pPr>
      <w:r w:rsidRPr="00C101AC">
        <w:rPr>
          <w:rFonts w:ascii="Times New Roman" w:hAnsi="Times New Roman"/>
          <w:bCs/>
          <w:sz w:val="24"/>
          <w:szCs w:val="24"/>
        </w:rPr>
        <w:t>ПОСТАНОВЛЯЕТ:</w:t>
      </w:r>
    </w:p>
    <w:p w:rsidR="007D241A" w:rsidRPr="00C101AC" w:rsidRDefault="007D241A" w:rsidP="007D241A">
      <w:pPr>
        <w:shd w:val="clear" w:color="auto" w:fill="FFFFFF"/>
        <w:spacing w:after="0" w:line="240" w:lineRule="auto"/>
        <w:jc w:val="both"/>
        <w:rPr>
          <w:rFonts w:ascii="Times New Roman" w:hAnsi="Times New Roman"/>
          <w:bCs/>
          <w:sz w:val="24"/>
          <w:szCs w:val="24"/>
        </w:rPr>
      </w:pPr>
    </w:p>
    <w:p w:rsidR="007D241A" w:rsidRPr="00C101AC" w:rsidRDefault="007D241A" w:rsidP="007D241A">
      <w:pPr>
        <w:pStyle w:val="a4"/>
        <w:numPr>
          <w:ilvl w:val="0"/>
          <w:numId w:val="1"/>
        </w:numPr>
        <w:shd w:val="clear" w:color="auto" w:fill="FFFFFF"/>
        <w:spacing w:after="0" w:line="240" w:lineRule="auto"/>
        <w:jc w:val="both"/>
        <w:rPr>
          <w:rFonts w:ascii="Times New Roman" w:hAnsi="Times New Roman"/>
          <w:bCs/>
          <w:sz w:val="24"/>
          <w:szCs w:val="24"/>
        </w:rPr>
      </w:pPr>
      <w:r w:rsidRPr="00C101AC">
        <w:rPr>
          <w:rFonts w:ascii="Times New Roman" w:hAnsi="Times New Roman"/>
          <w:bCs/>
          <w:sz w:val="24"/>
          <w:szCs w:val="24"/>
        </w:rPr>
        <w:t xml:space="preserve">Утвердить Положение о порядке предоставления </w:t>
      </w:r>
      <w:r w:rsidRPr="00C101AC">
        <w:rPr>
          <w:rFonts w:ascii="Times New Roman" w:hAnsi="Times New Roman"/>
          <w:color w:val="000000"/>
          <w:sz w:val="24"/>
          <w:szCs w:val="24"/>
        </w:rPr>
        <w:t>производителям товаров (сельскохозяйственных и продовольственных товаров, в том числе фермерской продукции, текстиля, одежды</w:t>
      </w:r>
      <w:r>
        <w:rPr>
          <w:rFonts w:ascii="Times New Roman" w:hAnsi="Times New Roman"/>
          <w:color w:val="000000"/>
          <w:sz w:val="24"/>
          <w:szCs w:val="24"/>
        </w:rPr>
        <w:t>,</w:t>
      </w:r>
      <w:r w:rsidRPr="00C101AC">
        <w:rPr>
          <w:rFonts w:ascii="Times New Roman" w:hAnsi="Times New Roman"/>
          <w:color w:val="000000"/>
          <w:sz w:val="24"/>
          <w:szCs w:val="24"/>
        </w:rPr>
        <w:t xml:space="preserve"> обуви и прочих) и организациям потребительской кооперации, которые являются субъектами МСП</w:t>
      </w:r>
      <w:r w:rsidRPr="00C101AC">
        <w:rPr>
          <w:rFonts w:ascii="Times New Roman" w:hAnsi="Times New Roman"/>
          <w:bCs/>
          <w:sz w:val="24"/>
          <w:szCs w:val="24"/>
        </w:rPr>
        <w:t xml:space="preserve">, муниципальных преференций </w:t>
      </w:r>
      <w:r w:rsidRPr="00C101AC">
        <w:rPr>
          <w:rFonts w:ascii="Times New Roman" w:hAnsi="Times New Roman"/>
          <w:color w:val="000000"/>
          <w:sz w:val="24"/>
          <w:szCs w:val="24"/>
        </w:rPr>
        <w:t>в виде  предоставления мест для размещения нестационарных торговых объектов  на льготных условиях без проведения торгов и взимания платы согласно приложению</w:t>
      </w:r>
      <w:r>
        <w:rPr>
          <w:rFonts w:ascii="Times New Roman" w:hAnsi="Times New Roman"/>
          <w:color w:val="000000"/>
          <w:sz w:val="24"/>
          <w:szCs w:val="24"/>
        </w:rPr>
        <w:t xml:space="preserve"> к настоящему постановлению.</w:t>
      </w:r>
    </w:p>
    <w:p w:rsidR="007D241A" w:rsidRPr="00C101AC" w:rsidRDefault="007D241A" w:rsidP="007D241A">
      <w:pPr>
        <w:pStyle w:val="a4"/>
        <w:numPr>
          <w:ilvl w:val="0"/>
          <w:numId w:val="1"/>
        </w:num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Опубликовать</w:t>
      </w:r>
      <w:r w:rsidRPr="00C101AC">
        <w:rPr>
          <w:rFonts w:ascii="Times New Roman" w:hAnsi="Times New Roman"/>
          <w:sz w:val="24"/>
          <w:szCs w:val="24"/>
        </w:rPr>
        <w:t xml:space="preserve"> настоящее постановление в информационном бюллетене «Вестник Деревянского сельского поселения» и разместить на сайте муниципального образования «Деревянское сельское поселение» </w:t>
      </w:r>
      <w:hyperlink r:id="rId8" w:history="1">
        <w:r w:rsidRPr="00C101AC">
          <w:rPr>
            <w:rStyle w:val="a3"/>
            <w:rFonts w:ascii="Times New Roman" w:hAnsi="Times New Roman"/>
            <w:sz w:val="24"/>
            <w:szCs w:val="24"/>
          </w:rPr>
          <w:t>http://derevyannoe.ru</w:t>
        </w:r>
      </w:hyperlink>
      <w:r w:rsidRPr="00C101AC">
        <w:rPr>
          <w:rFonts w:ascii="Times New Roman" w:hAnsi="Times New Roman"/>
          <w:sz w:val="24"/>
          <w:szCs w:val="24"/>
        </w:rPr>
        <w:t>.</w:t>
      </w:r>
    </w:p>
    <w:p w:rsidR="007D241A" w:rsidRPr="00C101AC" w:rsidRDefault="007D241A" w:rsidP="007D241A">
      <w:pPr>
        <w:pStyle w:val="a4"/>
        <w:numPr>
          <w:ilvl w:val="0"/>
          <w:numId w:val="1"/>
        </w:numPr>
        <w:shd w:val="clear" w:color="auto" w:fill="FFFFFF"/>
        <w:spacing w:after="0" w:line="240" w:lineRule="auto"/>
        <w:jc w:val="both"/>
        <w:rPr>
          <w:rFonts w:ascii="Times New Roman" w:hAnsi="Times New Roman"/>
          <w:bCs/>
          <w:sz w:val="24"/>
          <w:szCs w:val="24"/>
        </w:rPr>
      </w:pPr>
      <w:r w:rsidRPr="00C101AC">
        <w:rPr>
          <w:rFonts w:ascii="Times New Roman" w:hAnsi="Times New Roman"/>
          <w:sz w:val="24"/>
          <w:szCs w:val="24"/>
        </w:rPr>
        <w:t>Настоящее постановление вступает в силу со дня его официального опубликования.</w:t>
      </w:r>
    </w:p>
    <w:p w:rsidR="007D241A" w:rsidRPr="00C101AC" w:rsidRDefault="007D241A" w:rsidP="007D241A">
      <w:pPr>
        <w:pStyle w:val="a4"/>
        <w:spacing w:after="0" w:line="240" w:lineRule="auto"/>
        <w:ind w:left="2014"/>
        <w:jc w:val="both"/>
        <w:rPr>
          <w:rFonts w:ascii="Times New Roman" w:hAnsi="Times New Roman"/>
          <w:sz w:val="24"/>
          <w:szCs w:val="24"/>
        </w:rPr>
      </w:pPr>
      <w:r w:rsidRPr="00C101AC">
        <w:rPr>
          <w:rFonts w:ascii="Times New Roman" w:hAnsi="Times New Roman"/>
          <w:sz w:val="24"/>
          <w:szCs w:val="24"/>
        </w:rPr>
        <w:br/>
      </w:r>
    </w:p>
    <w:p w:rsidR="007D241A" w:rsidRPr="00C101AC" w:rsidRDefault="007D241A" w:rsidP="007D241A">
      <w:pPr>
        <w:spacing w:after="0" w:line="240" w:lineRule="auto"/>
        <w:jc w:val="both"/>
        <w:rPr>
          <w:rFonts w:ascii="Times New Roman" w:hAnsi="Times New Roman"/>
          <w:sz w:val="24"/>
          <w:szCs w:val="24"/>
        </w:rPr>
      </w:pPr>
      <w:r w:rsidRPr="00C101AC">
        <w:rPr>
          <w:rFonts w:ascii="Times New Roman" w:hAnsi="Times New Roman"/>
          <w:sz w:val="24"/>
          <w:szCs w:val="24"/>
        </w:rPr>
        <w:t xml:space="preserve">И.о. Главы Деревянского сельского поселения            </w:t>
      </w:r>
      <w:r>
        <w:rPr>
          <w:rFonts w:ascii="Times New Roman" w:hAnsi="Times New Roman"/>
          <w:sz w:val="24"/>
          <w:szCs w:val="24"/>
        </w:rPr>
        <w:t xml:space="preserve">                </w:t>
      </w:r>
      <w:r w:rsidRPr="00C101AC">
        <w:rPr>
          <w:rFonts w:ascii="Times New Roman" w:hAnsi="Times New Roman"/>
          <w:sz w:val="24"/>
          <w:szCs w:val="24"/>
        </w:rPr>
        <w:t>Е.С. Сакалаускене</w:t>
      </w:r>
    </w:p>
    <w:tbl>
      <w:tblPr>
        <w:tblW w:w="0" w:type="auto"/>
        <w:tblInd w:w="4077" w:type="dxa"/>
        <w:tblLook w:val="04A0"/>
      </w:tblPr>
      <w:tblGrid>
        <w:gridCol w:w="5494"/>
      </w:tblGrid>
      <w:tr w:rsidR="007D241A" w:rsidRPr="007D241A" w:rsidTr="00E0266B">
        <w:tc>
          <w:tcPr>
            <w:tcW w:w="5635" w:type="dxa"/>
            <w:shd w:val="clear" w:color="auto" w:fill="auto"/>
          </w:tcPr>
          <w:p w:rsidR="007D241A" w:rsidRPr="007D241A" w:rsidRDefault="007D241A" w:rsidP="007D241A">
            <w:pPr>
              <w:widowControl w:val="0"/>
              <w:autoSpaceDE w:val="0"/>
              <w:autoSpaceDN w:val="0"/>
              <w:spacing w:after="0" w:line="240" w:lineRule="auto"/>
              <w:jc w:val="center"/>
              <w:outlineLvl w:val="0"/>
              <w:rPr>
                <w:rFonts w:ascii="Times New Roman" w:hAnsi="Times New Roman"/>
                <w:sz w:val="28"/>
                <w:szCs w:val="28"/>
              </w:rPr>
            </w:pPr>
            <w:r w:rsidRPr="007D241A">
              <w:rPr>
                <w:rFonts w:ascii="Times New Roman" w:hAnsi="Times New Roman"/>
                <w:sz w:val="28"/>
                <w:szCs w:val="28"/>
              </w:rPr>
              <w:lastRenderedPageBreak/>
              <w:t>ПРИЛОЖЕНИЕ</w:t>
            </w:r>
          </w:p>
          <w:p w:rsidR="007D241A" w:rsidRPr="007D241A" w:rsidRDefault="007D241A" w:rsidP="007D241A">
            <w:pPr>
              <w:widowControl w:val="0"/>
              <w:autoSpaceDE w:val="0"/>
              <w:autoSpaceDN w:val="0"/>
              <w:spacing w:after="0" w:line="240" w:lineRule="auto"/>
              <w:jc w:val="center"/>
              <w:outlineLvl w:val="0"/>
              <w:rPr>
                <w:rFonts w:ascii="Times New Roman" w:hAnsi="Times New Roman"/>
                <w:sz w:val="28"/>
                <w:szCs w:val="28"/>
              </w:rPr>
            </w:pPr>
            <w:r w:rsidRPr="007D241A">
              <w:rPr>
                <w:rFonts w:ascii="Times New Roman" w:hAnsi="Times New Roman"/>
                <w:sz w:val="28"/>
                <w:szCs w:val="28"/>
              </w:rPr>
              <w:t>УТВЕРЖДЕНО</w:t>
            </w:r>
          </w:p>
          <w:p w:rsidR="007D241A" w:rsidRPr="007D241A" w:rsidRDefault="007D241A" w:rsidP="007D241A">
            <w:pPr>
              <w:widowControl w:val="0"/>
              <w:autoSpaceDE w:val="0"/>
              <w:autoSpaceDN w:val="0"/>
              <w:spacing w:after="0" w:line="240" w:lineRule="auto"/>
              <w:jc w:val="center"/>
              <w:outlineLvl w:val="0"/>
              <w:rPr>
                <w:rFonts w:ascii="Times New Roman" w:hAnsi="Times New Roman"/>
                <w:sz w:val="28"/>
                <w:szCs w:val="28"/>
              </w:rPr>
            </w:pPr>
            <w:r w:rsidRPr="007D241A">
              <w:rPr>
                <w:rFonts w:ascii="Times New Roman" w:hAnsi="Times New Roman"/>
                <w:sz w:val="28"/>
                <w:szCs w:val="28"/>
              </w:rPr>
              <w:t xml:space="preserve">постановлением администрации </w:t>
            </w:r>
          </w:p>
          <w:p w:rsidR="007D241A" w:rsidRPr="007D241A" w:rsidRDefault="007D241A" w:rsidP="007D241A">
            <w:pPr>
              <w:widowControl w:val="0"/>
              <w:autoSpaceDE w:val="0"/>
              <w:autoSpaceDN w:val="0"/>
              <w:spacing w:after="0" w:line="240" w:lineRule="auto"/>
              <w:jc w:val="center"/>
              <w:rPr>
                <w:rFonts w:ascii="Times New Roman" w:hAnsi="Times New Roman"/>
                <w:sz w:val="28"/>
                <w:szCs w:val="28"/>
              </w:rPr>
            </w:pPr>
            <w:r w:rsidRPr="007D241A">
              <w:rPr>
                <w:rFonts w:ascii="Times New Roman" w:hAnsi="Times New Roman"/>
                <w:sz w:val="28"/>
                <w:szCs w:val="28"/>
              </w:rPr>
              <w:t>Деревянского</w:t>
            </w:r>
            <w:r>
              <w:rPr>
                <w:rFonts w:ascii="Times New Roman" w:hAnsi="Times New Roman"/>
                <w:sz w:val="28"/>
                <w:szCs w:val="28"/>
              </w:rPr>
              <w:t xml:space="preserve"> сельского поселения</w:t>
            </w:r>
            <w:r>
              <w:rPr>
                <w:rFonts w:ascii="Times New Roman" w:hAnsi="Times New Roman"/>
                <w:sz w:val="28"/>
                <w:szCs w:val="28"/>
              </w:rPr>
              <w:br/>
              <w:t xml:space="preserve"> от ____</w:t>
            </w:r>
            <w:r w:rsidRPr="007D241A">
              <w:rPr>
                <w:rFonts w:ascii="Times New Roman" w:hAnsi="Times New Roman"/>
                <w:sz w:val="28"/>
                <w:szCs w:val="28"/>
              </w:rPr>
              <w:t xml:space="preserve">2022 № </w:t>
            </w:r>
            <w:r>
              <w:rPr>
                <w:rFonts w:ascii="Times New Roman" w:hAnsi="Times New Roman"/>
                <w:sz w:val="28"/>
                <w:szCs w:val="28"/>
              </w:rPr>
              <w:t>____</w:t>
            </w:r>
          </w:p>
          <w:p w:rsidR="007D241A" w:rsidRPr="007D241A" w:rsidRDefault="007D241A" w:rsidP="007D241A">
            <w:pPr>
              <w:widowControl w:val="0"/>
              <w:autoSpaceDE w:val="0"/>
              <w:autoSpaceDN w:val="0"/>
              <w:spacing w:after="0" w:line="240" w:lineRule="auto"/>
              <w:outlineLvl w:val="0"/>
              <w:rPr>
                <w:rFonts w:ascii="Times New Roman" w:hAnsi="Times New Roman"/>
                <w:sz w:val="28"/>
                <w:szCs w:val="28"/>
                <w:highlight w:val="yellow"/>
              </w:rPr>
            </w:pPr>
          </w:p>
        </w:tc>
      </w:tr>
    </w:tbl>
    <w:p w:rsidR="007D241A" w:rsidRPr="007D241A" w:rsidRDefault="007D241A" w:rsidP="007D241A">
      <w:pPr>
        <w:widowControl w:val="0"/>
        <w:autoSpaceDE w:val="0"/>
        <w:autoSpaceDN w:val="0"/>
        <w:spacing w:after="0" w:line="240" w:lineRule="auto"/>
        <w:ind w:firstLine="709"/>
        <w:jc w:val="right"/>
        <w:outlineLvl w:val="0"/>
        <w:rPr>
          <w:rFonts w:ascii="Times New Roman" w:hAnsi="Times New Roman"/>
          <w:sz w:val="28"/>
          <w:szCs w:val="28"/>
        </w:rPr>
      </w:pPr>
    </w:p>
    <w:p w:rsidR="007D241A" w:rsidRPr="007D241A" w:rsidRDefault="007D241A" w:rsidP="007D241A">
      <w:pPr>
        <w:widowControl w:val="0"/>
        <w:autoSpaceDE w:val="0"/>
        <w:autoSpaceDN w:val="0"/>
        <w:spacing w:after="0" w:line="240" w:lineRule="auto"/>
        <w:ind w:firstLine="709"/>
        <w:jc w:val="right"/>
        <w:outlineLvl w:val="0"/>
        <w:rPr>
          <w:rFonts w:ascii="Times New Roman" w:hAnsi="Times New Roman"/>
          <w:sz w:val="28"/>
          <w:szCs w:val="28"/>
        </w:rPr>
      </w:pPr>
    </w:p>
    <w:p w:rsidR="007D241A" w:rsidRPr="007D241A" w:rsidRDefault="007D241A" w:rsidP="007D241A">
      <w:pPr>
        <w:widowControl w:val="0"/>
        <w:autoSpaceDE w:val="0"/>
        <w:autoSpaceDN w:val="0"/>
        <w:adjustRightInd w:val="0"/>
        <w:spacing w:after="0" w:line="240" w:lineRule="auto"/>
        <w:jc w:val="center"/>
        <w:rPr>
          <w:rFonts w:ascii="Times New Roman" w:hAnsi="Times New Roman"/>
          <w:b/>
          <w:bCs/>
          <w:sz w:val="28"/>
          <w:szCs w:val="28"/>
        </w:rPr>
      </w:pPr>
      <w:bookmarkStart w:id="1" w:name="p34"/>
      <w:bookmarkEnd w:id="1"/>
      <w:r w:rsidRPr="007D241A">
        <w:rPr>
          <w:rFonts w:ascii="Times New Roman" w:hAnsi="Times New Roman"/>
          <w:b/>
          <w:bCs/>
          <w:sz w:val="28"/>
          <w:szCs w:val="28"/>
        </w:rPr>
        <w:t>ПОЛОЖЕНИЕ</w:t>
      </w:r>
    </w:p>
    <w:p w:rsidR="007D241A" w:rsidRPr="007D241A" w:rsidRDefault="007D241A" w:rsidP="007D241A">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7D241A">
        <w:rPr>
          <w:rFonts w:ascii="Times New Roman" w:hAnsi="Times New Roman"/>
          <w:b/>
          <w:bCs/>
          <w:sz w:val="28"/>
          <w:szCs w:val="28"/>
        </w:rPr>
        <w:t xml:space="preserve">о порядке предоставления </w:t>
      </w:r>
      <w:r w:rsidRPr="007D241A">
        <w:rPr>
          <w:rFonts w:ascii="Times New Roman" w:hAnsi="Times New Roman"/>
          <w:b/>
          <w:color w:val="000000"/>
          <w:sz w:val="28"/>
          <w:szCs w:val="28"/>
        </w:rPr>
        <w:t>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которые являются субъектами МСП</w:t>
      </w:r>
      <w:r w:rsidRPr="007D241A">
        <w:rPr>
          <w:rFonts w:ascii="Times New Roman" w:hAnsi="Times New Roman"/>
          <w:b/>
          <w:bCs/>
          <w:sz w:val="28"/>
          <w:szCs w:val="28"/>
        </w:rPr>
        <w:t xml:space="preserve">, муниципальных преференций </w:t>
      </w:r>
      <w:r w:rsidRPr="007D241A">
        <w:rPr>
          <w:rFonts w:ascii="Times New Roman" w:hAnsi="Times New Roman"/>
          <w:b/>
          <w:color w:val="000000"/>
          <w:sz w:val="28"/>
          <w:szCs w:val="28"/>
        </w:rPr>
        <w:t>в виде  предоставления мест для размещения нестационарных торговых объектов  на льготных условиях без проведения торгов и взимания платы</w:t>
      </w:r>
    </w:p>
    <w:p w:rsidR="007D241A" w:rsidRPr="007D241A" w:rsidRDefault="007D241A" w:rsidP="007D241A">
      <w:pPr>
        <w:widowControl w:val="0"/>
        <w:shd w:val="clear" w:color="auto" w:fill="FFFFFF"/>
        <w:autoSpaceDE w:val="0"/>
        <w:autoSpaceDN w:val="0"/>
        <w:adjustRightInd w:val="0"/>
        <w:spacing w:after="0" w:line="240" w:lineRule="auto"/>
        <w:jc w:val="center"/>
        <w:rPr>
          <w:rFonts w:ascii="Times New Roman" w:hAnsi="Times New Roman"/>
          <w:bCs/>
          <w:sz w:val="24"/>
          <w:szCs w:val="24"/>
        </w:rPr>
      </w:pPr>
    </w:p>
    <w:p w:rsidR="007D241A" w:rsidRPr="007D241A" w:rsidRDefault="007D241A" w:rsidP="007D241A">
      <w:pPr>
        <w:widowControl w:val="0"/>
        <w:autoSpaceDE w:val="0"/>
        <w:autoSpaceDN w:val="0"/>
        <w:adjustRightInd w:val="0"/>
        <w:spacing w:after="0" w:line="240" w:lineRule="auto"/>
        <w:jc w:val="center"/>
        <w:rPr>
          <w:rFonts w:ascii="Times New Roman" w:hAnsi="Times New Roman"/>
          <w:b/>
          <w:bCs/>
          <w:sz w:val="28"/>
          <w:szCs w:val="28"/>
        </w:rPr>
      </w:pPr>
    </w:p>
    <w:p w:rsidR="007D241A" w:rsidRPr="007D241A" w:rsidRDefault="007D241A" w:rsidP="007D241A">
      <w:pPr>
        <w:widowControl w:val="0"/>
        <w:autoSpaceDE w:val="0"/>
        <w:autoSpaceDN w:val="0"/>
        <w:adjustRightInd w:val="0"/>
        <w:spacing w:after="0" w:line="240" w:lineRule="auto"/>
        <w:jc w:val="center"/>
        <w:rPr>
          <w:rFonts w:ascii="Times New Roman" w:hAnsi="Times New Roman"/>
          <w:sz w:val="28"/>
          <w:szCs w:val="28"/>
        </w:rPr>
      </w:pPr>
      <w:r w:rsidRPr="007D241A">
        <w:rPr>
          <w:rFonts w:ascii="Times New Roman" w:hAnsi="Times New Roman"/>
          <w:bCs/>
          <w:sz w:val="28"/>
          <w:szCs w:val="28"/>
        </w:rPr>
        <w:t>1. Общие положения</w:t>
      </w:r>
    </w:p>
    <w:p w:rsidR="007D241A" w:rsidRPr="007D241A" w:rsidRDefault="007D241A" w:rsidP="007D241A">
      <w:pPr>
        <w:widowControl w:val="0"/>
        <w:autoSpaceDE w:val="0"/>
        <w:autoSpaceDN w:val="0"/>
        <w:adjustRightInd w:val="0"/>
        <w:spacing w:after="0" w:line="240" w:lineRule="auto"/>
        <w:jc w:val="both"/>
        <w:rPr>
          <w:rFonts w:ascii="Times New Roman" w:hAnsi="Times New Roman"/>
          <w:sz w:val="28"/>
          <w:szCs w:val="28"/>
        </w:rPr>
      </w:pPr>
      <w:r w:rsidRPr="007D241A">
        <w:rPr>
          <w:rFonts w:ascii="Times New Roman" w:hAnsi="Times New Roman"/>
          <w:sz w:val="28"/>
          <w:szCs w:val="28"/>
        </w:rPr>
        <w:t> </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7D241A">
        <w:rPr>
          <w:rFonts w:ascii="Times New Roman" w:hAnsi="Times New Roman"/>
          <w:sz w:val="28"/>
          <w:szCs w:val="28"/>
        </w:rPr>
        <w:t xml:space="preserve">1.1. </w:t>
      </w:r>
      <w:r w:rsidRPr="007D241A">
        <w:rPr>
          <w:rFonts w:ascii="Times New Roman" w:hAnsi="Times New Roman"/>
          <w:sz w:val="28"/>
          <w:szCs w:val="28"/>
          <w:shd w:val="clear" w:color="auto" w:fill="FFFFFF"/>
        </w:rPr>
        <w:t>Настоящие Положение предоставления 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которые являются субъектами малого и среднего предпринимательства, муниципальной преференции в виде предоставления мест для размещения нестационарных торговых объектов</w:t>
      </w:r>
      <w:r w:rsidRPr="007D241A">
        <w:rPr>
          <w:rFonts w:ascii="Times New Roman" w:hAnsi="Times New Roman"/>
          <w:sz w:val="28"/>
          <w:szCs w:val="28"/>
        </w:rPr>
        <w:t xml:space="preserve"> </w:t>
      </w:r>
      <w:r w:rsidRPr="007D241A">
        <w:rPr>
          <w:rFonts w:ascii="Times New Roman" w:hAnsi="Times New Roman"/>
          <w:sz w:val="28"/>
          <w:szCs w:val="28"/>
          <w:shd w:val="clear" w:color="auto" w:fill="FFFFFF"/>
        </w:rPr>
        <w:t>на льготных условиях без проведения торгов и взимания платы</w:t>
      </w:r>
      <w:r w:rsidRPr="007D241A">
        <w:rPr>
          <w:rFonts w:ascii="Times New Roman" w:hAnsi="Times New Roman"/>
          <w:bCs/>
          <w:sz w:val="28"/>
          <w:szCs w:val="28"/>
          <w:shd w:val="clear" w:color="auto" w:fill="FFFFFF"/>
        </w:rPr>
        <w:t xml:space="preserve"> </w:t>
      </w:r>
      <w:r w:rsidRPr="007D241A">
        <w:rPr>
          <w:rFonts w:ascii="Times New Roman" w:hAnsi="Times New Roman"/>
          <w:sz w:val="28"/>
          <w:szCs w:val="28"/>
          <w:shd w:val="clear" w:color="auto" w:fill="FFFFFF"/>
        </w:rPr>
        <w:t xml:space="preserve">(далее - Положение) разработано в соответствии с  Федеральным законом от 06.10.2003 г. N 131-ФЗ "Об общих принципах организации местного самоуправления в Российской Федерации", Федеральным законом от 28.12.2009 г.  N 381-ФЗ "Об основах государственного регулирования торговой деятельности", Федеральным законом от 26.07.2006 г.  N 135-ФЗ "О защите конкуренции",  </w:t>
      </w:r>
      <w:r w:rsidRPr="007D241A">
        <w:rPr>
          <w:rFonts w:ascii="Times New Roman" w:hAnsi="Times New Roman"/>
          <w:sz w:val="28"/>
          <w:szCs w:val="28"/>
        </w:rPr>
        <w:t xml:space="preserve">муниципальной программой </w:t>
      </w:r>
      <w:r w:rsidRPr="007D241A">
        <w:rPr>
          <w:rFonts w:ascii="Times New Roman" w:hAnsi="Times New Roman"/>
          <w:sz w:val="28"/>
          <w:szCs w:val="28"/>
          <w:lang w:eastAsia="en-US"/>
        </w:rPr>
        <w:t xml:space="preserve">Деревянского сельского поселения </w:t>
      </w:r>
      <w:r w:rsidRPr="007D241A">
        <w:rPr>
          <w:rFonts w:ascii="Times New Roman" w:hAnsi="Times New Roman"/>
          <w:bCs/>
          <w:sz w:val="28"/>
          <w:szCs w:val="28"/>
          <w:lang w:eastAsia="en-US"/>
        </w:rPr>
        <w:t xml:space="preserve">Прионежского муниципального района Республики Карелия «Поддержка субъектов малого и среднего предпринимательства в Деревянском сельском поселении Прионежского муниципального района Республики Карелия на 2022-2027 годы», </w:t>
      </w:r>
      <w:r w:rsidRPr="007D241A">
        <w:rPr>
          <w:rFonts w:ascii="Times New Roman" w:hAnsi="Times New Roman"/>
          <w:sz w:val="28"/>
          <w:szCs w:val="28"/>
        </w:rPr>
        <w:t>утверждённой постановлением Администрации Деревянского сельского поселения от</w:t>
      </w:r>
      <w:r w:rsidR="00F3766C">
        <w:rPr>
          <w:rFonts w:ascii="Times New Roman" w:hAnsi="Times New Roman"/>
          <w:sz w:val="28"/>
          <w:szCs w:val="28"/>
        </w:rPr>
        <w:t>___202</w:t>
      </w:r>
      <w:r w:rsidRPr="007D241A">
        <w:rPr>
          <w:rFonts w:ascii="Times New Roman" w:hAnsi="Times New Roman"/>
          <w:sz w:val="28"/>
          <w:szCs w:val="28"/>
        </w:rPr>
        <w:t xml:space="preserve">2 г.  № </w:t>
      </w:r>
      <w:r w:rsidR="00F3766C">
        <w:rPr>
          <w:rFonts w:ascii="Times New Roman" w:hAnsi="Times New Roman"/>
          <w:sz w:val="28"/>
          <w:szCs w:val="28"/>
        </w:rPr>
        <w:t>__</w:t>
      </w:r>
      <w:r w:rsidRPr="007D241A">
        <w:rPr>
          <w:rFonts w:ascii="Times New Roman" w:hAnsi="Times New Roman"/>
          <w:bCs/>
          <w:sz w:val="28"/>
          <w:szCs w:val="28"/>
        </w:rPr>
        <w:t xml:space="preserve">, </w:t>
      </w:r>
      <w:r w:rsidRPr="007D241A">
        <w:rPr>
          <w:rFonts w:ascii="Times New Roman" w:hAnsi="Times New Roman"/>
          <w:sz w:val="28"/>
          <w:szCs w:val="28"/>
          <w:shd w:val="clear" w:color="auto" w:fill="FFFFFF"/>
        </w:rPr>
        <w:t>постановлением администрации Деревянского сельского поселения от 09.01.2018 № 1 «Об утверждении Порядка принятия решения на размещение нестационарных торговых объектов без предоставления земельных участков на территории Деревянского сельского поселения» и Уставом Деревянского сельского поселения.</w:t>
      </w:r>
    </w:p>
    <w:p w:rsidR="007D241A" w:rsidRPr="007D241A" w:rsidRDefault="007D241A" w:rsidP="007D241A">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7D241A">
        <w:rPr>
          <w:rFonts w:ascii="Times New Roman" w:hAnsi="Times New Roman"/>
          <w:sz w:val="28"/>
          <w:szCs w:val="28"/>
          <w:shd w:val="clear" w:color="auto" w:fill="FFFFFF"/>
        </w:rPr>
        <w:t xml:space="preserve">1.2. Настоящие Положение определяет условия, цели, порядок и контроль предоставления муниципальной преференции в виде </w:t>
      </w:r>
      <w:r w:rsidRPr="007D241A">
        <w:rPr>
          <w:rFonts w:ascii="Times New Roman" w:hAnsi="Times New Roman"/>
          <w:sz w:val="28"/>
          <w:szCs w:val="28"/>
          <w:shd w:val="clear" w:color="auto" w:fill="FFFFFF"/>
        </w:rPr>
        <w:lastRenderedPageBreak/>
        <w:t>предоставления места для размещения нестационарного торгового объекта</w:t>
      </w:r>
      <w:r w:rsidRPr="007D241A">
        <w:rPr>
          <w:rFonts w:ascii="Times New Roman" w:hAnsi="Times New Roman"/>
          <w:sz w:val="28"/>
          <w:szCs w:val="28"/>
        </w:rPr>
        <w:t xml:space="preserve"> на льготных условиях без проведения торгов и взимания платы</w:t>
      </w:r>
      <w:r w:rsidRPr="007D241A">
        <w:rPr>
          <w:rFonts w:ascii="Times New Roman" w:hAnsi="Times New Roman"/>
          <w:bCs/>
          <w:sz w:val="28"/>
          <w:szCs w:val="28"/>
        </w:rPr>
        <w:t xml:space="preserve"> </w:t>
      </w:r>
      <w:r w:rsidRPr="007D241A">
        <w:rPr>
          <w:rFonts w:ascii="Times New Roman" w:hAnsi="Times New Roman"/>
          <w:sz w:val="28"/>
          <w:szCs w:val="28"/>
          <w:shd w:val="clear" w:color="auto" w:fill="FFFFFF"/>
        </w:rPr>
        <w:t>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которые являются субъектами малого и среднего предпринимательства и осуществляющим производство товаров на территории Республики Карелия.</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7D241A">
        <w:rPr>
          <w:rFonts w:ascii="Times New Roman" w:hAnsi="Times New Roman"/>
          <w:sz w:val="28"/>
          <w:szCs w:val="28"/>
          <w:shd w:val="clear" w:color="auto" w:fill="FFFFFF"/>
        </w:rPr>
        <w:t>1.3. Муниципальные преференции предоставляются без предварительного согласия антимонопольного органа в рамках реализации муниципальной программы исключительно в целях поддержки субъектов малого и среднего предпринимательства, осуществляющих производство сельскохозяйственных и продовольственных товаров, в том числе фермерской продукции, текстиля, одежды, обуви и других товаров легкой промышленности на территории Республики Карелия, отвечающих требованиям статей 4 и 15 Федерального закона от 24.07.2007  г. N 209-ФЗ "О развитии малого и среднего предпринимательства в Российской Федерации".</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7D241A">
        <w:rPr>
          <w:rFonts w:ascii="Times New Roman" w:hAnsi="Times New Roman"/>
          <w:sz w:val="28"/>
          <w:szCs w:val="28"/>
          <w:shd w:val="clear" w:color="auto" w:fill="FFFFFF"/>
        </w:rPr>
        <w:t>1.4. Поддержка не может оказываться в отношении субъектов малого и среднего предпринимательства, основным видом деятельности которых не является производство и реализация сельскохозяйственных и продовольственных товаров, в том числе фермерской продукции, текстиля, одежды, обуви и других товаров легкой промышленности.</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7D241A">
        <w:rPr>
          <w:rFonts w:ascii="Times New Roman" w:hAnsi="Times New Roman"/>
          <w:sz w:val="28"/>
          <w:szCs w:val="28"/>
          <w:shd w:val="clear" w:color="auto" w:fill="FFFFFF"/>
        </w:rPr>
        <w:t>1.5. В настоящем Положении используются следующие понятия:</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7D241A">
        <w:rPr>
          <w:rFonts w:ascii="Times New Roman" w:hAnsi="Times New Roman"/>
          <w:sz w:val="28"/>
          <w:szCs w:val="28"/>
          <w:shd w:val="clear" w:color="auto" w:fill="FFFFFF"/>
        </w:rPr>
        <w:t>муниципальная преференция - предоставление органами местного самоуправления Деревянского сельского поселения отдельным хозяйствующим субъектам преимущества, которое обеспечивает им более выгодные условия деятельности, путем предоставления мест для размещения нестационарных торговых объектов на льготных условиях без проведения торгов и взимания платы;</w:t>
      </w:r>
    </w:p>
    <w:p w:rsidR="007D241A" w:rsidRPr="007D241A" w:rsidRDefault="007D241A" w:rsidP="007D241A">
      <w:pPr>
        <w:suppressAutoHyphens/>
        <w:spacing w:after="0" w:line="240" w:lineRule="auto"/>
        <w:ind w:firstLine="709"/>
        <w:jc w:val="both"/>
        <w:rPr>
          <w:rFonts w:ascii="Times New Roman" w:hAnsi="Times New Roman"/>
          <w:kern w:val="1"/>
          <w:sz w:val="28"/>
          <w:szCs w:val="28"/>
          <w:lang w:eastAsia="ar-SA"/>
        </w:rPr>
      </w:pPr>
      <w:r w:rsidRPr="007D241A">
        <w:rPr>
          <w:rFonts w:ascii="Times New Roman" w:hAnsi="Times New Roman"/>
          <w:kern w:val="1"/>
          <w:sz w:val="28"/>
          <w:szCs w:val="28"/>
          <w:lang w:eastAsia="ar-SA"/>
        </w:rPr>
        <w:t>нестационарный торговый объект (далее – НТО) -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7D241A">
        <w:rPr>
          <w:rFonts w:ascii="Times New Roman" w:hAnsi="Times New Roman"/>
          <w:sz w:val="28"/>
          <w:szCs w:val="28"/>
          <w:shd w:val="clear" w:color="auto" w:fill="FFFFFF"/>
        </w:rPr>
        <w:t>понятие "сельскохозяйственный производитель" - используется в значении, установленном Федеральным законом от 29.12.2006 N 264-ФЗ "О развитии сельского хозяйства";</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7D241A">
        <w:rPr>
          <w:rFonts w:ascii="Times New Roman" w:hAnsi="Times New Roman"/>
          <w:sz w:val="28"/>
          <w:szCs w:val="28"/>
          <w:shd w:val="clear" w:color="auto" w:fill="FFFFFF"/>
        </w:rPr>
        <w:t xml:space="preserve">субъекты малого и среднего предпринимательства - производители, осуществляющие производство сельскохозяйственных и продовольственных товаров, в том числе фермерской продукции, текстиля, одежды, обуви и других товаров легкой промышленности (далее - товары) (юридические лица, индивидуальные предприниматели), организации потребительской кооперации, отнесенные в соответствии с условиями, установленными Федеральным законом от 24.07.2008 N 209-ФЗ "О развитии малого и среднего предпринимательства в Российской Федерации", к средним предприятиям, малым предприятиям и микропредприятиям (далее - субъекты </w:t>
      </w:r>
      <w:r w:rsidRPr="007D241A">
        <w:rPr>
          <w:rFonts w:ascii="Times New Roman" w:hAnsi="Times New Roman"/>
          <w:sz w:val="28"/>
          <w:szCs w:val="28"/>
          <w:shd w:val="clear" w:color="auto" w:fill="FFFFFF"/>
        </w:rPr>
        <w:lastRenderedPageBreak/>
        <w:t>МСП);</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7D241A">
        <w:rPr>
          <w:rFonts w:ascii="Times New Roman" w:hAnsi="Times New Roman"/>
          <w:sz w:val="28"/>
          <w:szCs w:val="28"/>
          <w:shd w:val="clear" w:color="auto" w:fill="FFFFFF"/>
        </w:rPr>
        <w:t>объект мобильной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7D241A">
        <w:rPr>
          <w:rFonts w:ascii="Times New Roman" w:hAnsi="Times New Roman"/>
          <w:sz w:val="28"/>
          <w:szCs w:val="28"/>
          <w:shd w:val="clear" w:color="auto" w:fill="FFFFFF"/>
        </w:rPr>
        <w:t>заявитель - субъект малого и среднего предпринимательства, обратившийся в администрацию Деревянского сельского поселения для получения муниципальной преференции.</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7D241A">
        <w:rPr>
          <w:rFonts w:ascii="Times New Roman" w:hAnsi="Times New Roman"/>
          <w:sz w:val="28"/>
          <w:szCs w:val="28"/>
          <w:shd w:val="clear" w:color="auto" w:fill="FFFFFF"/>
        </w:rPr>
        <w:t xml:space="preserve">1.6 </w:t>
      </w:r>
      <w:r w:rsidRPr="007D241A">
        <w:rPr>
          <w:rFonts w:ascii="Times New Roman" w:hAnsi="Times New Roman"/>
          <w:sz w:val="28"/>
          <w:szCs w:val="28"/>
        </w:rPr>
        <w:t>Место для размещения нестационарного торгового объекта, в отношении которого имеется намерение  о предоставлении муниципальной преференции  должно быть  включено в  Схему размещения нестационарных торговых объектов на территории Деревянского сельского поселения, утвержденную постановлением администрации Деревянского сельского поселения (далее - Схема), и быть свободным от прав третьих лиц.</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Передача  товаропроизводителям права на размещение нестационарного торгового объекта другим лицам не допускается.</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Количество мест предоставляемых  без проведения торгов   не может превышать 20 процентов от общего количества мест  для размещения нестационарного торгового объекта, предусмотренных  Схемой.</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1.7. Товаропроизводитель может обратиться за предоставлением муниципальной преференции  один раз в текущем календарном  году.</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xml:space="preserve">Одному товаропроизводителю может быть предоставлено не более 2 мест для размещения нестационарных торговых объектов.  </w:t>
      </w:r>
    </w:p>
    <w:p w:rsidR="007D241A" w:rsidRPr="007D241A" w:rsidRDefault="007D241A" w:rsidP="007D241A">
      <w:pPr>
        <w:tabs>
          <w:tab w:val="left" w:pos="1418"/>
        </w:tabs>
        <w:spacing w:after="0" w:line="240" w:lineRule="auto"/>
        <w:ind w:firstLine="709"/>
        <w:jc w:val="both"/>
        <w:rPr>
          <w:rFonts w:ascii="Times New Roman" w:eastAsia="Calibri" w:hAnsi="Times New Roman"/>
          <w:sz w:val="28"/>
          <w:szCs w:val="28"/>
        </w:rPr>
      </w:pPr>
      <w:r w:rsidRPr="007D241A">
        <w:rPr>
          <w:rFonts w:ascii="Times New Roman" w:hAnsi="Times New Roman"/>
          <w:sz w:val="28"/>
          <w:szCs w:val="28"/>
        </w:rPr>
        <w:t xml:space="preserve">1.8. </w:t>
      </w:r>
      <w:r w:rsidRPr="007D241A">
        <w:rPr>
          <w:rFonts w:ascii="Times New Roman" w:eastAsia="Calibri" w:hAnsi="Times New Roman"/>
          <w:sz w:val="28"/>
          <w:szCs w:val="28"/>
        </w:rPr>
        <w:t>Предоставление мест для размещения нестационарных торговых объектов товаропроизводителям осуществляется  на льготных условиях без проведения  торгов и   взимания платы путем заключения соглашения на право размещение нестационарного торгового объекта на срок не более 2 лет.</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p>
    <w:p w:rsidR="007D241A" w:rsidRPr="007D241A" w:rsidRDefault="007D241A" w:rsidP="007D241A">
      <w:pPr>
        <w:widowControl w:val="0"/>
        <w:autoSpaceDE w:val="0"/>
        <w:autoSpaceDN w:val="0"/>
        <w:adjustRightInd w:val="0"/>
        <w:spacing w:after="0" w:line="240" w:lineRule="auto"/>
        <w:ind w:firstLine="709"/>
        <w:rPr>
          <w:rFonts w:ascii="Times New Roman" w:hAnsi="Times New Roman"/>
          <w:sz w:val="28"/>
          <w:szCs w:val="28"/>
          <w:shd w:val="clear" w:color="auto" w:fill="FFFFFF"/>
        </w:rPr>
      </w:pPr>
    </w:p>
    <w:p w:rsidR="007D241A" w:rsidRPr="007D241A" w:rsidRDefault="007D241A" w:rsidP="007D241A">
      <w:pPr>
        <w:widowControl w:val="0"/>
        <w:autoSpaceDE w:val="0"/>
        <w:autoSpaceDN w:val="0"/>
        <w:adjustRightInd w:val="0"/>
        <w:spacing w:after="0" w:line="240" w:lineRule="auto"/>
        <w:ind w:firstLine="709"/>
        <w:jc w:val="center"/>
        <w:rPr>
          <w:rFonts w:ascii="Times New Roman" w:hAnsi="Times New Roman"/>
          <w:sz w:val="28"/>
          <w:szCs w:val="28"/>
        </w:rPr>
      </w:pPr>
      <w:r w:rsidRPr="007D241A">
        <w:rPr>
          <w:rFonts w:ascii="Times New Roman" w:hAnsi="Times New Roman"/>
          <w:bCs/>
          <w:sz w:val="28"/>
          <w:szCs w:val="28"/>
        </w:rPr>
        <w:t>2. Условия и порядок предоставления</w:t>
      </w:r>
    </w:p>
    <w:p w:rsidR="007D241A" w:rsidRPr="007D241A" w:rsidRDefault="007D241A" w:rsidP="007D241A">
      <w:pPr>
        <w:widowControl w:val="0"/>
        <w:autoSpaceDE w:val="0"/>
        <w:autoSpaceDN w:val="0"/>
        <w:adjustRightInd w:val="0"/>
        <w:spacing w:after="0" w:line="240" w:lineRule="auto"/>
        <w:ind w:firstLine="709"/>
        <w:jc w:val="center"/>
        <w:rPr>
          <w:rFonts w:ascii="Times New Roman" w:hAnsi="Times New Roman"/>
          <w:sz w:val="28"/>
          <w:szCs w:val="28"/>
        </w:rPr>
      </w:pPr>
      <w:r w:rsidRPr="007D241A">
        <w:rPr>
          <w:rFonts w:ascii="Times New Roman" w:hAnsi="Times New Roman"/>
          <w:bCs/>
          <w:sz w:val="28"/>
          <w:szCs w:val="28"/>
        </w:rPr>
        <w:t>муниципальной преференции</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2.1</w:t>
      </w:r>
      <w:bookmarkStart w:id="2" w:name="_GoBack"/>
      <w:bookmarkEnd w:id="2"/>
      <w:r w:rsidRPr="007D241A">
        <w:rPr>
          <w:rFonts w:ascii="Times New Roman" w:hAnsi="Times New Roman"/>
          <w:sz w:val="28"/>
          <w:szCs w:val="28"/>
        </w:rPr>
        <w:t xml:space="preserve"> Администрация Деревянского сельского поселения размещает на официальном сайте администрации Деревянского сельского поселения в информационно-коммуникационной сети Интернет извещение о предоставлении муниципальной преференции, в котором указываются:</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адресные ориентиры места размещения НТО;</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специализация НТО;</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вид НТО;</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условия предоставления муниципальной преференции;</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даты и время начала и окончания приема заявлений и документов, место (адрес) подачи заявления;</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перечень необходимых документов для получения муниципальной преференции.</w:t>
      </w:r>
    </w:p>
    <w:p w:rsidR="007D241A" w:rsidRPr="007D241A" w:rsidRDefault="007D241A" w:rsidP="007D241A">
      <w:pPr>
        <w:spacing w:after="0" w:line="240" w:lineRule="auto"/>
        <w:ind w:firstLine="709"/>
        <w:jc w:val="both"/>
        <w:rPr>
          <w:rFonts w:ascii="Times New Roman" w:eastAsia="Calibri" w:hAnsi="Times New Roman"/>
          <w:sz w:val="28"/>
          <w:szCs w:val="28"/>
        </w:rPr>
      </w:pPr>
      <w:bookmarkStart w:id="3" w:name="p73"/>
      <w:bookmarkEnd w:id="3"/>
      <w:r w:rsidRPr="007D241A">
        <w:rPr>
          <w:rFonts w:ascii="Times New Roman" w:hAnsi="Times New Roman"/>
          <w:sz w:val="28"/>
          <w:szCs w:val="28"/>
        </w:rPr>
        <w:lastRenderedPageBreak/>
        <w:t xml:space="preserve">2.2. Для получения муниципальной преференции товаропроизводитель предоставляет в администрацию Деревянского сельского поселения  </w:t>
      </w:r>
      <w:hyperlink r:id="rId9" w:anchor="p129" w:history="1">
        <w:r w:rsidRPr="007D241A">
          <w:rPr>
            <w:rFonts w:ascii="Times New Roman" w:hAnsi="Times New Roman"/>
            <w:sz w:val="28"/>
            <w:szCs w:val="28"/>
          </w:rPr>
          <w:t>заявление</w:t>
        </w:r>
      </w:hyperlink>
      <w:r w:rsidRPr="007D241A">
        <w:rPr>
          <w:rFonts w:ascii="Times New Roman" w:hAnsi="Times New Roman"/>
          <w:sz w:val="28"/>
          <w:szCs w:val="28"/>
        </w:rPr>
        <w:t xml:space="preserve"> на получение муниципальной преференции по форме согласно приложению к настоящему Положению,</w:t>
      </w:r>
      <w:r w:rsidRPr="007D241A">
        <w:rPr>
          <w:rFonts w:ascii="Times New Roman" w:eastAsia="Calibri" w:hAnsi="Times New Roman"/>
          <w:sz w:val="28"/>
          <w:szCs w:val="28"/>
        </w:rPr>
        <w:t xml:space="preserve"> в котором должны быть указаны следующие сведения:</w:t>
      </w:r>
    </w:p>
    <w:p w:rsidR="007D241A" w:rsidRPr="007D241A" w:rsidRDefault="007D241A" w:rsidP="007D241A">
      <w:pPr>
        <w:spacing w:after="0" w:line="240" w:lineRule="auto"/>
        <w:ind w:firstLine="709"/>
        <w:jc w:val="both"/>
        <w:rPr>
          <w:rFonts w:ascii="Times New Roman" w:eastAsia="Calibri" w:hAnsi="Times New Roman"/>
          <w:sz w:val="28"/>
          <w:szCs w:val="28"/>
        </w:rPr>
      </w:pPr>
      <w:r w:rsidRPr="007D241A">
        <w:rPr>
          <w:rFonts w:ascii="Times New Roman" w:eastAsia="Calibri" w:hAnsi="Times New Roman"/>
          <w:sz w:val="28"/>
          <w:szCs w:val="28"/>
        </w:rPr>
        <w:t xml:space="preserve">фамилия, имя, отчество заявителя, сведения о документе, удостоверяющем личность, </w:t>
      </w:r>
      <w:r w:rsidRPr="007D241A">
        <w:rPr>
          <w:rFonts w:ascii="Times New Roman" w:eastAsia="Calibri" w:hAnsi="Times New Roman"/>
          <w:sz w:val="28"/>
          <w:szCs w:val="28"/>
        </w:rPr>
        <w:tab/>
        <w:t>сведения о регистрации по месту жительства (для индивидуальных предпринимателей);</w:t>
      </w:r>
    </w:p>
    <w:p w:rsidR="007D241A" w:rsidRPr="007D241A" w:rsidRDefault="007D241A" w:rsidP="007D241A">
      <w:pPr>
        <w:spacing w:after="0" w:line="240" w:lineRule="auto"/>
        <w:ind w:firstLine="709"/>
        <w:jc w:val="both"/>
        <w:rPr>
          <w:rFonts w:ascii="Times New Roman" w:eastAsia="Calibri" w:hAnsi="Times New Roman"/>
          <w:sz w:val="28"/>
          <w:szCs w:val="28"/>
        </w:rPr>
      </w:pPr>
      <w:r w:rsidRPr="007D241A">
        <w:rPr>
          <w:rFonts w:ascii="Times New Roman" w:eastAsia="Calibri" w:hAnsi="Times New Roman"/>
          <w:sz w:val="28"/>
          <w:szCs w:val="28"/>
        </w:rPr>
        <w:t xml:space="preserve">наименование юридического лица, адрес его места нахождения; </w:t>
      </w:r>
    </w:p>
    <w:p w:rsidR="007D241A" w:rsidRPr="007D241A" w:rsidRDefault="007D241A" w:rsidP="007D241A">
      <w:pPr>
        <w:spacing w:after="0" w:line="240" w:lineRule="auto"/>
        <w:ind w:firstLine="709"/>
        <w:jc w:val="both"/>
        <w:rPr>
          <w:rFonts w:ascii="Times New Roman" w:eastAsia="Calibri" w:hAnsi="Times New Roman"/>
          <w:sz w:val="28"/>
          <w:szCs w:val="28"/>
        </w:rPr>
      </w:pPr>
      <w:r w:rsidRPr="007D241A">
        <w:rPr>
          <w:rFonts w:ascii="Times New Roman" w:eastAsia="Calibri" w:hAnsi="Times New Roman"/>
          <w:sz w:val="28"/>
          <w:szCs w:val="28"/>
        </w:rPr>
        <w:t xml:space="preserve">контактные телефоны, адрес электронной почты. </w:t>
      </w:r>
    </w:p>
    <w:p w:rsidR="007D241A" w:rsidRPr="007D241A" w:rsidRDefault="007D241A" w:rsidP="007D241A">
      <w:pPr>
        <w:spacing w:after="0" w:line="240" w:lineRule="auto"/>
        <w:ind w:firstLine="709"/>
        <w:jc w:val="both"/>
        <w:rPr>
          <w:rFonts w:ascii="Times New Roman" w:eastAsia="Calibri" w:hAnsi="Times New Roman"/>
          <w:sz w:val="28"/>
          <w:szCs w:val="28"/>
        </w:rPr>
      </w:pPr>
      <w:r w:rsidRPr="007D241A">
        <w:rPr>
          <w:rFonts w:ascii="Times New Roman" w:hAnsi="Times New Roman"/>
          <w:sz w:val="28"/>
          <w:szCs w:val="28"/>
        </w:rPr>
        <w:t xml:space="preserve">К заявлению </w:t>
      </w:r>
      <w:r w:rsidRPr="007D241A">
        <w:rPr>
          <w:rFonts w:ascii="Times New Roman" w:eastAsia="Calibri" w:hAnsi="Times New Roman"/>
          <w:sz w:val="28"/>
          <w:szCs w:val="28"/>
        </w:rPr>
        <w:t>прилагаются следующие документы:</w:t>
      </w:r>
    </w:p>
    <w:p w:rsidR="007D241A" w:rsidRPr="007D241A" w:rsidRDefault="007D241A" w:rsidP="007D241A">
      <w:pPr>
        <w:spacing w:after="0" w:line="240" w:lineRule="auto"/>
        <w:ind w:firstLine="709"/>
        <w:jc w:val="both"/>
        <w:rPr>
          <w:rFonts w:ascii="Times New Roman" w:eastAsia="Calibri" w:hAnsi="Times New Roman"/>
          <w:sz w:val="28"/>
          <w:szCs w:val="28"/>
        </w:rPr>
      </w:pPr>
      <w:r w:rsidRPr="007D241A">
        <w:rPr>
          <w:rFonts w:ascii="Times New Roman" w:eastAsia="Calibri" w:hAnsi="Times New Roman"/>
          <w:sz w:val="28"/>
          <w:szCs w:val="28"/>
        </w:rPr>
        <w:t>а) копия паспорта или иного документа, удостоверяющего в соответствии с законодательством Российской Федерации личность заявителя, а также подтверждающего регистрацию по месту жительства на территории Республики Карелия (для  индивидуального предпринимателя);</w:t>
      </w:r>
    </w:p>
    <w:p w:rsidR="007D241A" w:rsidRPr="007D241A" w:rsidRDefault="007D241A" w:rsidP="007D241A">
      <w:pPr>
        <w:spacing w:after="0" w:line="240" w:lineRule="auto"/>
        <w:ind w:firstLine="709"/>
        <w:jc w:val="both"/>
        <w:rPr>
          <w:rFonts w:ascii="Times New Roman" w:eastAsia="Calibri" w:hAnsi="Times New Roman"/>
          <w:sz w:val="28"/>
          <w:szCs w:val="28"/>
        </w:rPr>
      </w:pPr>
      <w:r w:rsidRPr="007D241A">
        <w:rPr>
          <w:rFonts w:ascii="Times New Roman" w:eastAsia="Calibri" w:hAnsi="Times New Roman"/>
          <w:sz w:val="28"/>
          <w:szCs w:val="28"/>
        </w:rPr>
        <w:t>б) копия свидетельства о государственной регистрации крестьянского (фермерского) хозяйства или справка о наличии личного подсобного хозяйства;</w:t>
      </w:r>
    </w:p>
    <w:p w:rsidR="007D241A" w:rsidRPr="007D241A" w:rsidRDefault="007D241A" w:rsidP="007D241A">
      <w:pPr>
        <w:spacing w:after="0" w:line="240" w:lineRule="auto"/>
        <w:ind w:firstLine="709"/>
        <w:jc w:val="both"/>
        <w:rPr>
          <w:rFonts w:ascii="Times New Roman" w:eastAsia="Calibri" w:hAnsi="Times New Roman"/>
          <w:sz w:val="28"/>
          <w:szCs w:val="28"/>
        </w:rPr>
      </w:pPr>
      <w:r w:rsidRPr="007D241A">
        <w:rPr>
          <w:rFonts w:ascii="Times New Roman" w:eastAsia="Calibri" w:hAnsi="Times New Roman"/>
          <w:sz w:val="28"/>
          <w:szCs w:val="28"/>
        </w:rPr>
        <w:t>в)  копии учредительных документов (для юридического лица);</w:t>
      </w:r>
    </w:p>
    <w:p w:rsidR="007D241A" w:rsidRPr="007D241A" w:rsidRDefault="007D241A" w:rsidP="007D241A">
      <w:pPr>
        <w:spacing w:after="0" w:line="240" w:lineRule="auto"/>
        <w:ind w:firstLine="709"/>
        <w:jc w:val="both"/>
        <w:rPr>
          <w:rFonts w:ascii="Times New Roman" w:eastAsia="Calibri" w:hAnsi="Times New Roman"/>
          <w:sz w:val="28"/>
          <w:szCs w:val="28"/>
        </w:rPr>
      </w:pPr>
      <w:r w:rsidRPr="007D241A">
        <w:rPr>
          <w:rFonts w:ascii="Times New Roman" w:eastAsia="Calibri" w:hAnsi="Times New Roman"/>
          <w:sz w:val="28"/>
          <w:szCs w:val="28"/>
        </w:rPr>
        <w:t>г) копии документов, подтверждающих полномочия руководителя юридического лица;</w:t>
      </w:r>
    </w:p>
    <w:p w:rsidR="007D241A" w:rsidRPr="007D241A" w:rsidRDefault="007D241A" w:rsidP="007D241A">
      <w:pPr>
        <w:spacing w:after="0" w:line="240" w:lineRule="auto"/>
        <w:ind w:firstLine="709"/>
        <w:jc w:val="both"/>
        <w:rPr>
          <w:rFonts w:ascii="Times New Roman" w:eastAsia="Calibri" w:hAnsi="Times New Roman"/>
          <w:sz w:val="28"/>
          <w:szCs w:val="28"/>
        </w:rPr>
      </w:pPr>
      <w:r w:rsidRPr="007D241A">
        <w:rPr>
          <w:rFonts w:ascii="Times New Roman" w:eastAsia="Calibri" w:hAnsi="Times New Roman"/>
          <w:sz w:val="28"/>
          <w:szCs w:val="28"/>
        </w:rPr>
        <w:t>д) документы, подтверждающие полномочия лица, подписавшего заявление;</w:t>
      </w:r>
    </w:p>
    <w:p w:rsidR="007D241A" w:rsidRPr="007D241A" w:rsidRDefault="007D241A" w:rsidP="007D241A">
      <w:pPr>
        <w:spacing w:after="0" w:line="240" w:lineRule="auto"/>
        <w:ind w:firstLine="709"/>
        <w:jc w:val="both"/>
        <w:rPr>
          <w:rFonts w:ascii="Times New Roman" w:eastAsia="Calibri" w:hAnsi="Times New Roman"/>
          <w:sz w:val="28"/>
          <w:szCs w:val="28"/>
        </w:rPr>
      </w:pPr>
      <w:r w:rsidRPr="007D241A">
        <w:rPr>
          <w:rFonts w:ascii="Times New Roman" w:eastAsia="Calibri" w:hAnsi="Times New Roman"/>
          <w:sz w:val="28"/>
          <w:szCs w:val="28"/>
        </w:rPr>
        <w:t>е) выписку из Единого государственного реестра юридических лиц или индивидуальных предпринимателей, полученную не ранее чем за один месяц до даты подачи заявления (по желанию);</w:t>
      </w:r>
    </w:p>
    <w:p w:rsidR="007D241A" w:rsidRPr="007D241A" w:rsidRDefault="007D241A" w:rsidP="007D241A">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D241A">
        <w:rPr>
          <w:rFonts w:ascii="Times New Roman" w:eastAsia="Calibri" w:hAnsi="Times New Roman"/>
          <w:sz w:val="28"/>
          <w:szCs w:val="28"/>
        </w:rPr>
        <w:t xml:space="preserve">ж)   </w:t>
      </w:r>
      <w:r w:rsidRPr="007D241A">
        <w:rPr>
          <w:rFonts w:ascii="Times New Roman" w:hAnsi="Times New Roman"/>
          <w:sz w:val="28"/>
          <w:szCs w:val="28"/>
        </w:rPr>
        <w:t>справку налогового органа на последнюю отчетную дату об отсутствии у товаропроизводителя задолженности по налоговым и иным обязательным платежам в бюджетную систему Российской Федерации и государственные внебюджетные фонды, выданную не более чем за 30 календарных дней до даты подачи заявления (по желанию);</w:t>
      </w:r>
    </w:p>
    <w:p w:rsidR="007D241A" w:rsidRPr="007D241A" w:rsidRDefault="007D241A" w:rsidP="007D241A">
      <w:pPr>
        <w:spacing w:after="0" w:line="240" w:lineRule="auto"/>
        <w:ind w:firstLine="709"/>
        <w:jc w:val="both"/>
        <w:rPr>
          <w:rFonts w:ascii="Times New Roman" w:eastAsia="Calibri" w:hAnsi="Times New Roman"/>
          <w:sz w:val="28"/>
          <w:szCs w:val="28"/>
        </w:rPr>
      </w:pPr>
      <w:r w:rsidRPr="007D241A">
        <w:rPr>
          <w:rFonts w:ascii="Times New Roman" w:eastAsia="Calibri" w:hAnsi="Times New Roman"/>
          <w:sz w:val="28"/>
          <w:szCs w:val="28"/>
        </w:rPr>
        <w:t xml:space="preserve">Заявитель вправе приложить к заявлению иные документы и материалы либо их копии. </w:t>
      </w:r>
    </w:p>
    <w:p w:rsidR="007D241A" w:rsidRPr="007D241A" w:rsidRDefault="007D241A" w:rsidP="007D241A">
      <w:pPr>
        <w:spacing w:after="0" w:line="240" w:lineRule="auto"/>
        <w:ind w:firstLine="709"/>
        <w:jc w:val="both"/>
        <w:rPr>
          <w:rFonts w:ascii="Times New Roman" w:eastAsia="Calibri" w:hAnsi="Times New Roman"/>
          <w:sz w:val="28"/>
          <w:szCs w:val="28"/>
        </w:rPr>
      </w:pPr>
      <w:r w:rsidRPr="007D241A">
        <w:rPr>
          <w:rFonts w:ascii="Times New Roman" w:eastAsia="Calibri" w:hAnsi="Times New Roman"/>
          <w:sz w:val="28"/>
          <w:szCs w:val="28"/>
        </w:rPr>
        <w:t>Копии  документов должны быть заверены в установленном порядке.</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В случае если товаропроизводитель не  представил по собственной   инициативе документы, указанные в подпунктах «е», «ж»  настоящего пункта, администрация Деревянского сельского поселения запрашивает и получает их самостоятельно в рамках межведомственного информационного взаимодействия.</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Товаропроизводитель несет ответственность за достоверность данных, представляемых им для получения муниципальной преференции в соответствии с законодательством Российской Федерации.</w:t>
      </w:r>
    </w:p>
    <w:p w:rsidR="007D241A" w:rsidRPr="007D241A" w:rsidRDefault="007D241A" w:rsidP="007D241A">
      <w:pPr>
        <w:autoSpaceDE w:val="0"/>
        <w:autoSpaceDN w:val="0"/>
        <w:adjustRightInd w:val="0"/>
        <w:spacing w:after="0" w:line="240" w:lineRule="auto"/>
        <w:ind w:firstLine="709"/>
        <w:jc w:val="both"/>
        <w:rPr>
          <w:rFonts w:ascii="Times New Roman" w:hAnsi="Times New Roman"/>
          <w:sz w:val="28"/>
          <w:szCs w:val="28"/>
          <w:lang w:eastAsia="en-US"/>
        </w:rPr>
      </w:pPr>
      <w:bookmarkStart w:id="4" w:name="p83"/>
      <w:bookmarkEnd w:id="4"/>
      <w:r w:rsidRPr="007D241A">
        <w:rPr>
          <w:rFonts w:ascii="Times New Roman" w:hAnsi="Times New Roman"/>
          <w:sz w:val="28"/>
          <w:szCs w:val="28"/>
          <w:lang w:eastAsia="en-US"/>
        </w:rPr>
        <w:t xml:space="preserve">2.3. Товаропроизводитель, изъявивший желание получить  муниципальную преференцию,  на день подачи заявления должен одновременно отвечать условиям, установленным </w:t>
      </w:r>
      <w:hyperlink r:id="rId10" w:history="1">
        <w:r w:rsidRPr="007D241A">
          <w:rPr>
            <w:rFonts w:ascii="Times New Roman" w:hAnsi="Times New Roman"/>
            <w:sz w:val="28"/>
            <w:szCs w:val="28"/>
            <w:lang w:eastAsia="en-US"/>
          </w:rPr>
          <w:t>статьей 4</w:t>
        </w:r>
      </w:hyperlink>
      <w:r w:rsidRPr="007D241A">
        <w:rPr>
          <w:rFonts w:ascii="Times New Roman" w:hAnsi="Times New Roman"/>
          <w:sz w:val="28"/>
          <w:szCs w:val="28"/>
          <w:lang w:eastAsia="en-US"/>
        </w:rPr>
        <w:t xml:space="preserve"> Федерального </w:t>
      </w:r>
      <w:r w:rsidRPr="007D241A">
        <w:rPr>
          <w:rFonts w:ascii="Times New Roman" w:hAnsi="Times New Roman"/>
          <w:sz w:val="28"/>
          <w:szCs w:val="28"/>
          <w:lang w:eastAsia="en-US"/>
        </w:rPr>
        <w:lastRenderedPageBreak/>
        <w:t>закона от 24 июля 2007 года № 209-ФЗ «О развитии малого и среднего предпринимательства в Российской Федерации» и:</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являться товаропроизводителем или  сельхозпроизводителем;</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являться субъектом малого и среднего предпринимательства;</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быть зарегистрированным  в установленном порядке в качестве юридического лица или индивидуального предпринимателя;</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xml:space="preserve">- осуществлять  ведение деятельности на территории Деревянского сельского поселения; </w:t>
      </w:r>
    </w:p>
    <w:p w:rsidR="007D241A" w:rsidRPr="007D241A" w:rsidRDefault="007D241A" w:rsidP="007D241A">
      <w:pPr>
        <w:autoSpaceDE w:val="0"/>
        <w:autoSpaceDN w:val="0"/>
        <w:adjustRightInd w:val="0"/>
        <w:spacing w:after="0" w:line="240" w:lineRule="auto"/>
        <w:ind w:firstLine="709"/>
        <w:jc w:val="both"/>
        <w:rPr>
          <w:rFonts w:ascii="Times New Roman" w:hAnsi="Times New Roman"/>
          <w:sz w:val="28"/>
          <w:szCs w:val="28"/>
          <w:lang w:eastAsia="en-US"/>
        </w:rPr>
      </w:pPr>
      <w:r w:rsidRPr="007D241A">
        <w:rPr>
          <w:rFonts w:ascii="Times New Roman" w:hAnsi="Times New Roman"/>
          <w:sz w:val="28"/>
          <w:szCs w:val="28"/>
          <w:lang w:eastAsia="en-US"/>
        </w:rPr>
        <w:t>- не находится  в стадии реорганизации, ликвидации или банкротства, не иметь  ограничения на осуществление хозяйственной деятельности, деятельность товаропроизводителя не должна быть приостановлена в порядке, предусмотренном законодательством Российской Федерации;</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не иметь просроченной задолженности по налогам, сборам и иным обязательным платежам в бюджеты любого уровня бюджетной системы Российской Федерации и государственные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  в том числе перед бюджетом Деревянского сельского поселения по заключенным договорам аренды муниципального имущества, аренды земельных участков.</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2.4. Поддержка не может оказываться в отношении субъектов малого и среднего предпринимательства:</w:t>
      </w:r>
    </w:p>
    <w:p w:rsidR="007D241A" w:rsidRPr="007D241A" w:rsidRDefault="007D241A" w:rsidP="007D241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D241A">
        <w:rPr>
          <w:rFonts w:ascii="Times New Roman" w:hAnsi="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D241A" w:rsidRPr="007D241A" w:rsidRDefault="007D241A" w:rsidP="007D241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D241A">
        <w:rPr>
          <w:rFonts w:ascii="Times New Roman" w:hAnsi="Times New Roman"/>
          <w:sz w:val="28"/>
          <w:szCs w:val="28"/>
        </w:rPr>
        <w:t>2) являющихся участниками соглашений о разделе продукции;</w:t>
      </w:r>
    </w:p>
    <w:p w:rsidR="007D241A" w:rsidRPr="007D241A" w:rsidRDefault="007D241A" w:rsidP="007D241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D241A">
        <w:rPr>
          <w:rFonts w:ascii="Times New Roman" w:hAnsi="Times New Roman"/>
          <w:sz w:val="28"/>
          <w:szCs w:val="28"/>
        </w:rPr>
        <w:t>3) осуществляющих предпринимательскую деятельность в сфере игорного бизнеса;</w:t>
      </w:r>
    </w:p>
    <w:p w:rsidR="007D241A" w:rsidRPr="007D241A" w:rsidRDefault="007D241A" w:rsidP="007D241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D241A">
        <w:rPr>
          <w:rFonts w:ascii="Times New Roman" w:hAnsi="Times New Roman"/>
          <w:sz w:val="28"/>
          <w:szCs w:val="28"/>
        </w:rPr>
        <w:t xml:space="preserve">4) являющихся в порядке, установленном </w:t>
      </w:r>
      <w:hyperlink r:id="rId11" w:history="1">
        <w:r w:rsidRPr="007D241A">
          <w:rPr>
            <w:rFonts w:ascii="Times New Roman" w:hAnsi="Times New Roman"/>
            <w:sz w:val="28"/>
            <w:szCs w:val="28"/>
          </w:rPr>
          <w:t>законодательством</w:t>
        </w:r>
      </w:hyperlink>
      <w:r w:rsidRPr="007D241A">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D241A" w:rsidRPr="007D241A" w:rsidRDefault="007D241A" w:rsidP="007D241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D241A">
        <w:rPr>
          <w:rFonts w:ascii="Times New Roman" w:hAnsi="Times New Roman"/>
          <w:sz w:val="28"/>
          <w:szCs w:val="28"/>
        </w:rPr>
        <w:t>2.5.  В оказании поддержки отказывается в случае, если:</w:t>
      </w:r>
    </w:p>
    <w:p w:rsidR="007D241A" w:rsidRPr="007D241A" w:rsidRDefault="007D241A" w:rsidP="007D241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D241A">
        <w:rPr>
          <w:rFonts w:ascii="Times New Roman" w:hAnsi="Times New Roman"/>
          <w:sz w:val="28"/>
          <w:szCs w:val="28"/>
        </w:rPr>
        <w:t>а) не представлены документы, определенные пунктом 2.2 настоящего Положения, или представлены недостоверные сведения и документы;</w:t>
      </w:r>
    </w:p>
    <w:p w:rsidR="007D241A" w:rsidRPr="007D241A" w:rsidRDefault="007D241A" w:rsidP="007D241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D241A">
        <w:rPr>
          <w:rFonts w:ascii="Times New Roman" w:hAnsi="Times New Roman"/>
          <w:sz w:val="28"/>
          <w:szCs w:val="28"/>
        </w:rPr>
        <w:t>б) не выполнены условия оказания поддержки, установленные пунктами 1.4, 1,6, 2.3 настоящего Положения;</w:t>
      </w:r>
    </w:p>
    <w:p w:rsidR="007D241A" w:rsidRPr="007D241A" w:rsidRDefault="007D241A" w:rsidP="007D241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D241A">
        <w:rPr>
          <w:rFonts w:ascii="Times New Roman" w:hAnsi="Times New Roman"/>
          <w:sz w:val="28"/>
          <w:szCs w:val="28"/>
        </w:rPr>
        <w:t>в)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D241A" w:rsidRPr="007D241A" w:rsidRDefault="007D241A" w:rsidP="007D241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D241A">
        <w:rPr>
          <w:rFonts w:ascii="Times New Roman" w:hAnsi="Times New Roman"/>
          <w:sz w:val="28"/>
          <w:szCs w:val="28"/>
        </w:rPr>
        <w:t xml:space="preserve">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места </w:t>
      </w:r>
      <w:r w:rsidRPr="007D241A">
        <w:rPr>
          <w:rFonts w:ascii="Times New Roman" w:hAnsi="Times New Roman"/>
          <w:sz w:val="28"/>
          <w:szCs w:val="28"/>
        </w:rPr>
        <w:lastRenderedPageBreak/>
        <w:t>размещения нестационарного торгового объекта и условий договора на размещение  нестационарного торгового объекта прошло менее чем три года.</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2.6.  Для рассмотрения поступившего заявления, проверки сведений указанных в заявлении и поданных товаропроизводителем документах,   оценки возможности предоставления муниципальной преференции распоряжением администрации Деревянского сельского поселения образовывается комиссия по предоставлению муниципальных преференцией товаропроизводителям (далее – Комиссия).</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Комиссия формируется в составе председателя, заместителя председателя, секретаря и членов комиссии.</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Председатель комиссии  осуществляет общее руководство Комиссией, проводит заседания Комиссии. В отсутствие председателя Комиссии или по поручению председателя Комиссии   заседания комиссии проводит заместитель председателя Комиссии.</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Делопроизводство Комиссии осуществляет секретарь Комиссии. Секретарь Комиссии готовит  к рассмотрению необходимые материалы, оформляет решения Комиссии, проводит работу, связанную с организацией заседаний  Комиссии, уведомляет членов Комиссии о дате, месте и времени ее проведения  путем направления писем или телефонограмм, факсограмм либо по электронной почте.</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xml:space="preserve">Заседания  Комиссии проводятся  по мере необходимости.   </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Заседание  Комиссии считаются правомочным, если на нем присутствует  не менее половины ее членов.</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2.7. Администрация Деревянского сельского поселения направляет заявление с приложенными к нему документами в Комиссию в течение 3 (трех) рабочих дней со дня  окончания срока приема заявлений и документов.</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Комиссия обеспечивает  рассмотрение заявления  и поданных товаропроизводителем документы  в течение 10 (десяти) рабочих дней с даты поступления заявлений и документов в Комиссию.</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По результатам рассмотрения заявления и представленных товаропроизводителем документов Комиссия принимает одно из следующих решений:</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1) о согласовании предоставления муниципальной преференции товаропроизводителю;</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2) об  отказе в согласовании предоставлении муниципальной преференции.</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Решение Комиссии в течение 3 (трех)  рабочих дней оформляется протоколом, который в течение 1 (одного) рабочего дня  со дня его оформления  направляется в Администрацию Деревянского сельского поселения для подготовки проекта соглашения на право размещения нестационарного торгового объекта либо проекта письма об отказе в предоставлении муниципальной преференции.</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xml:space="preserve">2.8. Администрация Деревянского сельского поселения извещает товаропроизводителя о принятом по его заявлению решении путем направления писем или телефонограмм, факсограмм либо по электронной </w:t>
      </w:r>
      <w:r w:rsidRPr="007D241A">
        <w:rPr>
          <w:rFonts w:ascii="Times New Roman" w:hAnsi="Times New Roman"/>
          <w:sz w:val="28"/>
          <w:szCs w:val="28"/>
        </w:rPr>
        <w:lastRenderedPageBreak/>
        <w:t>почте в течение 5 (пяти) рабочих дней со дня подписания протокола.</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2.9.  Соглашение на право размещения нестационарного торгового объекта  заключается  между администрацией Деревянского сельского поселения и товаропроизводителем в течение 10  (десяти)  календарных дней со дня принятия решения комиссией.</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2.10. Контроль за исполнением получателем муниципальной преференции условий предоставления преференции и условий соглашения на право размещения  нестационарного торгового объекта  осуществляет администрация Деревянского сельского поселения.</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bookmarkStart w:id="5" w:name="p108"/>
      <w:bookmarkEnd w:id="5"/>
      <w:r w:rsidRPr="007D241A">
        <w:rPr>
          <w:rFonts w:ascii="Times New Roman" w:hAnsi="Times New Roman"/>
          <w:sz w:val="28"/>
          <w:szCs w:val="28"/>
        </w:rPr>
        <w:t xml:space="preserve">2.11. В случае если на предоставление муниципальной преференции в отношении одно и того же  места размещения нестационарного торгового объекта поступает более одной заявки, то муниципальная преференция не предоставляется, а проводится конкурс в соответствии с Порядком принятия решения на  размещение нестационарных торговых объектов без предоставления земельных участков на территории Деревянского сельского поселения, утвержденным постановлением администрации Деревянского сельского поселения  </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2.12. Действие муниципальной преференции прекращается и соглашение на право размещения нестационарного торгового объекта   расторгается:</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по инициативе товаропроизводителя;</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по инициативе администрации Деревянского сельского поселения в случае нарушения товаропроизводителем условий, установленных при предоставлении муниципальной преференции.</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 xml:space="preserve">2.13. Повторное предоставление муниципальной преференции осуществляется путем заключения нового соглашения по истечении срока действия ранее заключенного договора в соответствии с порядком,  установленным настоящим разделом. </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sz w:val="28"/>
          <w:szCs w:val="28"/>
        </w:rPr>
      </w:pPr>
      <w:r w:rsidRPr="007D241A">
        <w:rPr>
          <w:rFonts w:ascii="Times New Roman" w:hAnsi="Times New Roman"/>
          <w:sz w:val="28"/>
          <w:szCs w:val="28"/>
        </w:rPr>
        <w:t>Преимущественного права предоставления муниципальной преференции товаропроизводителя, ранее ее получившего на определенное место размещения нестационарного торгового объекта, не предоставляется. При этом извещение о предоставлении муниципальной преференции и принятие решения о ее предоставлении может  размещаться до окончания действующего соглашения на право размещения нестационарного торгового объекта (в целях обеспечения непрерывного пользования правом размещения нестационарного торгового объекта).</w:t>
      </w:r>
    </w:p>
    <w:p w:rsidR="007D241A" w:rsidRPr="007D241A" w:rsidRDefault="007D241A" w:rsidP="007D241A">
      <w:pPr>
        <w:tabs>
          <w:tab w:val="left" w:pos="1134"/>
        </w:tabs>
        <w:spacing w:after="0" w:line="240" w:lineRule="auto"/>
        <w:ind w:firstLine="709"/>
        <w:contextualSpacing/>
        <w:jc w:val="both"/>
        <w:rPr>
          <w:rFonts w:ascii="Times New Roman" w:hAnsi="Times New Roman"/>
          <w:sz w:val="28"/>
          <w:szCs w:val="28"/>
        </w:rPr>
      </w:pPr>
    </w:p>
    <w:p w:rsidR="007D241A" w:rsidRPr="007D241A" w:rsidRDefault="007D241A" w:rsidP="007D241A">
      <w:pPr>
        <w:tabs>
          <w:tab w:val="left" w:pos="1134"/>
        </w:tabs>
        <w:spacing w:after="0" w:line="240" w:lineRule="auto"/>
        <w:contextualSpacing/>
        <w:jc w:val="both"/>
        <w:rPr>
          <w:rFonts w:ascii="Times New Roman" w:hAnsi="Times New Roman"/>
          <w:sz w:val="28"/>
          <w:szCs w:val="28"/>
        </w:rPr>
      </w:pPr>
    </w:p>
    <w:p w:rsidR="007D241A" w:rsidRPr="007D241A" w:rsidRDefault="007D241A" w:rsidP="007D241A">
      <w:pPr>
        <w:tabs>
          <w:tab w:val="left" w:pos="1134"/>
        </w:tabs>
        <w:spacing w:after="0" w:line="240" w:lineRule="auto"/>
        <w:contextualSpacing/>
        <w:jc w:val="both"/>
        <w:rPr>
          <w:rFonts w:ascii="Times New Roman" w:hAnsi="Times New Roman"/>
          <w:sz w:val="28"/>
          <w:szCs w:val="28"/>
        </w:rPr>
      </w:pPr>
    </w:p>
    <w:p w:rsidR="007D241A" w:rsidRPr="007D241A" w:rsidRDefault="007D241A" w:rsidP="007D241A">
      <w:pPr>
        <w:tabs>
          <w:tab w:val="left" w:pos="1134"/>
        </w:tabs>
        <w:spacing w:after="0" w:line="240" w:lineRule="auto"/>
        <w:contextualSpacing/>
        <w:jc w:val="both"/>
        <w:rPr>
          <w:rFonts w:ascii="Times New Roman" w:hAnsi="Times New Roman"/>
          <w:sz w:val="28"/>
          <w:szCs w:val="28"/>
        </w:rPr>
      </w:pPr>
    </w:p>
    <w:p w:rsidR="007D241A" w:rsidRPr="007D241A" w:rsidRDefault="007D241A" w:rsidP="007D241A">
      <w:pPr>
        <w:tabs>
          <w:tab w:val="left" w:pos="1134"/>
        </w:tabs>
        <w:spacing w:after="0" w:line="240" w:lineRule="auto"/>
        <w:contextualSpacing/>
        <w:jc w:val="both"/>
        <w:rPr>
          <w:rFonts w:ascii="Times New Roman" w:hAnsi="Times New Roman"/>
          <w:sz w:val="28"/>
          <w:szCs w:val="28"/>
        </w:rPr>
      </w:pPr>
    </w:p>
    <w:p w:rsidR="007D241A" w:rsidRPr="007D241A" w:rsidRDefault="007D241A" w:rsidP="007D241A">
      <w:pPr>
        <w:tabs>
          <w:tab w:val="left" w:pos="1134"/>
        </w:tabs>
        <w:spacing w:after="0" w:line="240" w:lineRule="auto"/>
        <w:contextualSpacing/>
        <w:jc w:val="both"/>
        <w:rPr>
          <w:rFonts w:ascii="Times New Roman" w:hAnsi="Times New Roman"/>
          <w:sz w:val="28"/>
          <w:szCs w:val="28"/>
        </w:rPr>
      </w:pPr>
    </w:p>
    <w:p w:rsidR="007D241A" w:rsidRPr="007D241A" w:rsidRDefault="007D241A" w:rsidP="007D241A">
      <w:pPr>
        <w:tabs>
          <w:tab w:val="left" w:pos="1134"/>
        </w:tabs>
        <w:spacing w:after="0" w:line="240" w:lineRule="auto"/>
        <w:contextualSpacing/>
        <w:jc w:val="both"/>
        <w:rPr>
          <w:rFonts w:ascii="Times New Roman" w:hAnsi="Times New Roman"/>
          <w:sz w:val="28"/>
          <w:szCs w:val="28"/>
        </w:rPr>
      </w:pPr>
    </w:p>
    <w:p w:rsidR="007D241A" w:rsidRPr="007D241A" w:rsidRDefault="007D241A" w:rsidP="007D241A">
      <w:pPr>
        <w:tabs>
          <w:tab w:val="left" w:pos="1134"/>
        </w:tabs>
        <w:spacing w:after="0" w:line="240" w:lineRule="auto"/>
        <w:contextualSpacing/>
        <w:jc w:val="both"/>
        <w:rPr>
          <w:rFonts w:ascii="Times New Roman" w:hAnsi="Times New Roman"/>
          <w:sz w:val="28"/>
          <w:szCs w:val="28"/>
        </w:rPr>
      </w:pPr>
    </w:p>
    <w:p w:rsidR="007D241A" w:rsidRPr="007D241A" w:rsidRDefault="007D241A" w:rsidP="007D241A">
      <w:pPr>
        <w:tabs>
          <w:tab w:val="left" w:pos="1134"/>
        </w:tabs>
        <w:spacing w:after="0" w:line="240" w:lineRule="auto"/>
        <w:contextualSpacing/>
        <w:jc w:val="both"/>
        <w:rPr>
          <w:rFonts w:ascii="Times New Roman" w:hAnsi="Times New Roman"/>
          <w:sz w:val="28"/>
          <w:szCs w:val="28"/>
        </w:rPr>
      </w:pPr>
    </w:p>
    <w:p w:rsidR="007D241A" w:rsidRPr="007D241A" w:rsidRDefault="007D241A" w:rsidP="007D241A">
      <w:pPr>
        <w:tabs>
          <w:tab w:val="left" w:pos="1134"/>
        </w:tabs>
        <w:spacing w:after="0" w:line="240" w:lineRule="auto"/>
        <w:contextualSpacing/>
        <w:jc w:val="both"/>
        <w:rPr>
          <w:rFonts w:ascii="Times New Roman" w:hAnsi="Times New Roman"/>
          <w:sz w:val="28"/>
          <w:szCs w:val="28"/>
        </w:rPr>
      </w:pPr>
    </w:p>
    <w:p w:rsidR="007D241A" w:rsidRPr="007D241A" w:rsidRDefault="007D241A" w:rsidP="007D241A">
      <w:pPr>
        <w:tabs>
          <w:tab w:val="left" w:pos="1134"/>
        </w:tabs>
        <w:spacing w:after="0" w:line="240" w:lineRule="auto"/>
        <w:contextualSpacing/>
        <w:jc w:val="both"/>
        <w:rPr>
          <w:rFonts w:ascii="Times New Roman" w:hAnsi="Times New Roman"/>
          <w:sz w:val="28"/>
          <w:szCs w:val="28"/>
        </w:rPr>
      </w:pPr>
    </w:p>
    <w:tbl>
      <w:tblPr>
        <w:tblW w:w="0" w:type="auto"/>
        <w:tblLook w:val="04A0"/>
      </w:tblPr>
      <w:tblGrid>
        <w:gridCol w:w="3855"/>
        <w:gridCol w:w="5716"/>
      </w:tblGrid>
      <w:tr w:rsidR="007D241A" w:rsidRPr="007D241A" w:rsidTr="00E0266B">
        <w:tc>
          <w:tcPr>
            <w:tcW w:w="3936" w:type="dxa"/>
            <w:shd w:val="clear" w:color="auto" w:fill="auto"/>
          </w:tcPr>
          <w:p w:rsidR="007D241A" w:rsidRPr="007D241A" w:rsidRDefault="007D241A" w:rsidP="007D241A">
            <w:pPr>
              <w:widowControl w:val="0"/>
              <w:autoSpaceDE w:val="0"/>
              <w:autoSpaceDN w:val="0"/>
              <w:adjustRightInd w:val="0"/>
              <w:spacing w:after="0" w:line="240" w:lineRule="auto"/>
              <w:jc w:val="right"/>
              <w:rPr>
                <w:rFonts w:ascii="Times New Roman" w:hAnsi="Times New Roman"/>
                <w:sz w:val="28"/>
                <w:szCs w:val="28"/>
              </w:rPr>
            </w:pPr>
          </w:p>
        </w:tc>
        <w:tc>
          <w:tcPr>
            <w:tcW w:w="5776" w:type="dxa"/>
            <w:shd w:val="clear" w:color="auto" w:fill="auto"/>
          </w:tcPr>
          <w:p w:rsidR="007D241A" w:rsidRPr="007D241A" w:rsidRDefault="007D241A" w:rsidP="007D241A">
            <w:pPr>
              <w:widowControl w:val="0"/>
              <w:autoSpaceDE w:val="0"/>
              <w:autoSpaceDN w:val="0"/>
              <w:adjustRightInd w:val="0"/>
              <w:spacing w:after="0" w:line="240" w:lineRule="auto"/>
              <w:jc w:val="center"/>
              <w:rPr>
                <w:rFonts w:ascii="Times New Roman" w:hAnsi="Times New Roman"/>
                <w:sz w:val="28"/>
                <w:szCs w:val="28"/>
              </w:rPr>
            </w:pPr>
            <w:r w:rsidRPr="007D241A">
              <w:rPr>
                <w:rFonts w:ascii="Times New Roman" w:hAnsi="Times New Roman"/>
                <w:sz w:val="28"/>
                <w:szCs w:val="28"/>
              </w:rPr>
              <w:t>ПРИЛОЖЕНИЕ к</w:t>
            </w:r>
          </w:p>
          <w:p w:rsidR="007D241A" w:rsidRPr="007D241A" w:rsidRDefault="007D241A" w:rsidP="007D241A">
            <w:pPr>
              <w:widowControl w:val="0"/>
              <w:shd w:val="clear" w:color="auto" w:fill="FFFFFF"/>
              <w:autoSpaceDE w:val="0"/>
              <w:autoSpaceDN w:val="0"/>
              <w:adjustRightInd w:val="0"/>
              <w:spacing w:after="0" w:line="240" w:lineRule="auto"/>
              <w:jc w:val="center"/>
              <w:rPr>
                <w:rFonts w:ascii="Times New Roman" w:hAnsi="Times New Roman"/>
                <w:bCs/>
                <w:sz w:val="28"/>
                <w:szCs w:val="28"/>
              </w:rPr>
            </w:pPr>
            <w:r w:rsidRPr="007D241A">
              <w:rPr>
                <w:rFonts w:ascii="Times New Roman" w:hAnsi="Times New Roman"/>
                <w:bCs/>
                <w:sz w:val="28"/>
                <w:szCs w:val="28"/>
              </w:rPr>
              <w:t xml:space="preserve">Порядку предоставления </w:t>
            </w:r>
            <w:r w:rsidRPr="007D241A">
              <w:rPr>
                <w:rFonts w:ascii="Times New Roman" w:hAnsi="Times New Roman"/>
                <w:sz w:val="28"/>
                <w:szCs w:val="28"/>
              </w:rPr>
              <w:t>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которые являются субъектами МСП</w:t>
            </w:r>
            <w:r w:rsidRPr="007D241A">
              <w:rPr>
                <w:rFonts w:ascii="Times New Roman" w:hAnsi="Times New Roman"/>
                <w:bCs/>
                <w:sz w:val="28"/>
                <w:szCs w:val="28"/>
              </w:rPr>
              <w:t xml:space="preserve">, муниципальных преференций </w:t>
            </w:r>
            <w:r w:rsidRPr="007D241A">
              <w:rPr>
                <w:rFonts w:ascii="Times New Roman" w:hAnsi="Times New Roman"/>
                <w:sz w:val="28"/>
                <w:szCs w:val="28"/>
              </w:rPr>
              <w:t>в виде  предоставления мест для размещения нестационарных торговых объектов  на льготных условиях без проведения торгов и взимания платы</w:t>
            </w:r>
          </w:p>
          <w:p w:rsidR="007D241A" w:rsidRPr="007D241A" w:rsidRDefault="007D241A" w:rsidP="007D241A">
            <w:pPr>
              <w:widowControl w:val="0"/>
              <w:autoSpaceDE w:val="0"/>
              <w:autoSpaceDN w:val="0"/>
              <w:adjustRightInd w:val="0"/>
              <w:spacing w:after="0" w:line="240" w:lineRule="auto"/>
              <w:jc w:val="center"/>
              <w:rPr>
                <w:rFonts w:ascii="Times New Roman" w:hAnsi="Times New Roman"/>
                <w:sz w:val="28"/>
                <w:szCs w:val="28"/>
              </w:rPr>
            </w:pPr>
            <w:r w:rsidRPr="007D241A">
              <w:rPr>
                <w:rFonts w:ascii="Times New Roman" w:hAnsi="Times New Roman"/>
                <w:sz w:val="28"/>
                <w:szCs w:val="28"/>
              </w:rPr>
              <w:br/>
            </w:r>
          </w:p>
        </w:tc>
      </w:tr>
    </w:tbl>
    <w:p w:rsidR="007D241A" w:rsidRPr="007D241A" w:rsidRDefault="007D241A" w:rsidP="007D241A">
      <w:pPr>
        <w:widowControl w:val="0"/>
        <w:autoSpaceDE w:val="0"/>
        <w:autoSpaceDN w:val="0"/>
        <w:adjustRightInd w:val="0"/>
        <w:spacing w:after="0" w:line="240" w:lineRule="auto"/>
        <w:jc w:val="right"/>
        <w:rPr>
          <w:rFonts w:ascii="Times New Roman" w:hAnsi="Times New Roman"/>
          <w:sz w:val="28"/>
          <w:szCs w:val="28"/>
        </w:rPr>
      </w:pPr>
    </w:p>
    <w:p w:rsidR="007D241A" w:rsidRPr="007D241A" w:rsidRDefault="007D241A" w:rsidP="007D241A">
      <w:pPr>
        <w:widowControl w:val="0"/>
        <w:autoSpaceDE w:val="0"/>
        <w:autoSpaceDN w:val="0"/>
        <w:adjustRightInd w:val="0"/>
        <w:spacing w:after="0" w:line="240" w:lineRule="auto"/>
        <w:jc w:val="both"/>
        <w:rPr>
          <w:rFonts w:ascii="Times New Roman" w:hAnsi="Times New Roman"/>
          <w:sz w:val="28"/>
          <w:szCs w:val="28"/>
        </w:rPr>
      </w:pPr>
      <w:r w:rsidRPr="007D241A">
        <w:rPr>
          <w:rFonts w:ascii="Times New Roman" w:hAnsi="Times New Roman"/>
          <w:sz w:val="28"/>
          <w:szCs w:val="28"/>
        </w:rPr>
        <w:t> </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bookmarkStart w:id="6" w:name="p129"/>
      <w:bookmarkEnd w:id="6"/>
      <w:r w:rsidRPr="007D241A">
        <w:rPr>
          <w:rFonts w:ascii="Times New Roman" w:hAnsi="Times New Roman"/>
          <w:sz w:val="28"/>
          <w:szCs w:val="28"/>
        </w:rPr>
        <w:t>Заявление</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7D241A">
        <w:rPr>
          <w:rFonts w:ascii="Times New Roman" w:hAnsi="Times New Roman"/>
          <w:sz w:val="28"/>
          <w:szCs w:val="28"/>
        </w:rPr>
        <w:t>на получение муниципальной преференции</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D241A">
        <w:rPr>
          <w:rFonts w:ascii="Times New Roman" w:hAnsi="Times New Roman"/>
          <w:sz w:val="28"/>
          <w:szCs w:val="28"/>
        </w:rPr>
        <w:t> </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1. Организационно-правовая форма и полное наименование юридического лица (Ф.И.О.   индивидуального   предпринимателя),  претендующего  на  получение преференции (далее - заявитель)_____________________________________________________________________________________________________________________________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2. Ф.И.О., должность руководителя заявителя ___________________________________________________________________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3.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p w:rsidR="007D241A" w:rsidRPr="007D241A" w:rsidRDefault="007D241A" w:rsidP="007D241A">
      <w:pPr>
        <w:widowControl w:val="0"/>
        <w:autoSpaceDE w:val="0"/>
        <w:autoSpaceDN w:val="0"/>
        <w:adjustRightInd w:val="0"/>
        <w:spacing w:after="0" w:line="240" w:lineRule="auto"/>
        <w:rPr>
          <w:rFonts w:ascii="Times New Roman" w:hAnsi="Times New Roman"/>
          <w:sz w:val="20"/>
          <w:szCs w:val="20"/>
        </w:rPr>
      </w:pPr>
      <w:r w:rsidRPr="007D241A">
        <w:rPr>
          <w:rFonts w:ascii="Times New Roman" w:hAnsi="Times New Roman"/>
          <w:sz w:val="28"/>
          <w:szCs w:val="28"/>
        </w:rPr>
        <w:t>__________________________________________________________________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4. Идентификационный номер налогоплательщика (ИНН) __________________________________________________________________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5.  Код Общероссийского классификатора видов экономической деятельности (ОКВЭД),  к  которому  относится деятельность заявителя в рамках реализации проекта __________________________________________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6.   Адрес   (место   нахождения)  юридического  лица  (индивидуального предпринимателя) (фактическое ведение деятельности) ___________________________________________________________________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D241A">
        <w:rPr>
          <w:rFonts w:ascii="Times New Roman" w:hAnsi="Times New Roman"/>
          <w:sz w:val="28"/>
          <w:szCs w:val="28"/>
        </w:rPr>
        <w:t xml:space="preserve">7. Почтовый адрес заявителя </w:t>
      </w:r>
    </w:p>
    <w:p w:rsidR="007D241A" w:rsidRPr="007D241A" w:rsidRDefault="007D241A" w:rsidP="007D241A">
      <w:pPr>
        <w:widowControl w:val="0"/>
        <w:autoSpaceDE w:val="0"/>
        <w:autoSpaceDN w:val="0"/>
        <w:adjustRightInd w:val="0"/>
        <w:spacing w:after="0" w:line="240" w:lineRule="auto"/>
        <w:rPr>
          <w:rFonts w:ascii="Times New Roman" w:hAnsi="Times New Roman"/>
          <w:sz w:val="20"/>
          <w:szCs w:val="20"/>
        </w:rPr>
      </w:pPr>
      <w:r w:rsidRPr="007D241A">
        <w:rPr>
          <w:rFonts w:ascii="Times New Roman" w:hAnsi="Times New Roman"/>
          <w:sz w:val="28"/>
          <w:szCs w:val="28"/>
        </w:rPr>
        <w:t>__________________________________________________________________</w:t>
      </w:r>
      <w:r w:rsidRPr="007D241A">
        <w:rPr>
          <w:rFonts w:ascii="Times New Roman" w:hAnsi="Times New Roman"/>
          <w:sz w:val="28"/>
          <w:szCs w:val="28"/>
        </w:rPr>
        <w:lastRenderedPageBreak/>
        <w:t>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D241A">
        <w:rPr>
          <w:rFonts w:ascii="Times New Roman" w:hAnsi="Times New Roman"/>
          <w:sz w:val="28"/>
          <w:szCs w:val="28"/>
        </w:rPr>
        <w:t xml:space="preserve"> 8.  Адресные  ориентиры  места  размещения  НТО,  в  отношении которого товаропроизводитель претендует (согласно утвержденной Схеме  размещения  нестационарных  торговых  объектов на территории Деревянского сельского поселения)</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_____________________________________________________________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9.  Контактное лицо  ________-_________________________________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10. Контактные телефоны: рабочий: __________________________ мобильный: _____________________факс: _____________________________ E-mail: 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11. Банковские реквизиты 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_______________________________________________________________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____________________________________________________________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12. ___________________________________________________________________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8"/>
          <w:szCs w:val="28"/>
        </w:rPr>
      </w:pPr>
      <w:r w:rsidRPr="007D241A">
        <w:rPr>
          <w:rFonts w:ascii="Times New Roman" w:hAnsi="Times New Roman"/>
          <w:sz w:val="28"/>
          <w:szCs w:val="28"/>
        </w:rPr>
        <w:t>наименование заявителя</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 xml:space="preserve">    подтверждает следующее:</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12.1. Является товаропроизводителем __________________________ осуществляется самостоятельно (______________________________________).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i/>
          <w:sz w:val="28"/>
          <w:szCs w:val="28"/>
        </w:rPr>
      </w:pPr>
      <w:r w:rsidRPr="007D241A">
        <w:rPr>
          <w:rFonts w:ascii="Times New Roman" w:hAnsi="Times New Roman"/>
          <w:i/>
          <w:sz w:val="28"/>
          <w:szCs w:val="28"/>
        </w:rPr>
        <w:t xml:space="preserve">                                    наименование заявителя</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12.2.  Является  субъектом  малого  и  среднего  предпринимательства  в соответствии  с  условиями (критериями), установленными Федеральным законом от  24.07.2007 № 209-ФЗ «О развитии малого и среднего предпринимательства в Российской  Федерации»,  и  учитывается в Едином реестре субъектов малого и среднего предпринимательства.</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12.3.  Зарегистрирован  в установленном порядке в качестве юридического лица  или  индивидуального  предпринимателя  и фактически осуществляет свою деятельность на территории Республики Карелия.</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12.4.  Отсутствует просроченная задолженность по налогам, сборам и иным обязательным  платежам в бюджеты любого уровня бюджетной системы Российской Федерации  и государственные внебюджетные фонды (в том числе перед бюджетом Деревянского сельского поселения по заключенным договорам аренды муниципального имущества, аренды земельных участков, находящихся в муниципальной   собственности,  и   земельных   участков,   находящихся   в государственной  собственности  до разграничения, на право размещения НТО и иным договорам).</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12.5. На день подачи заявления в отношении___________________ __________________________________________________________________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8"/>
          <w:szCs w:val="28"/>
        </w:rPr>
      </w:pPr>
      <w:r w:rsidRPr="007D241A">
        <w:rPr>
          <w:rFonts w:ascii="Times New Roman" w:hAnsi="Times New Roman"/>
          <w:sz w:val="28"/>
          <w:szCs w:val="28"/>
        </w:rPr>
        <w:t xml:space="preserve">                                                  </w:t>
      </w:r>
      <w:r w:rsidRPr="007D241A">
        <w:rPr>
          <w:rFonts w:ascii="Times New Roman" w:hAnsi="Times New Roman"/>
          <w:i/>
          <w:sz w:val="28"/>
          <w:szCs w:val="28"/>
        </w:rPr>
        <w:t>наименование заявителя</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sidRPr="007D241A">
        <w:rPr>
          <w:rFonts w:ascii="Times New Roman" w:hAnsi="Times New Roman"/>
          <w:sz w:val="28"/>
          <w:szCs w:val="28"/>
        </w:rPr>
        <w:t xml:space="preserve">отсутствует процедура реорганизации, ликвидации, банкротства и ограничения  на  осуществление  хозяйственной деятельности, деятельность </w:t>
      </w:r>
      <w:r w:rsidRPr="007D241A">
        <w:rPr>
          <w:rFonts w:ascii="Times New Roman" w:hAnsi="Times New Roman"/>
          <w:sz w:val="28"/>
          <w:szCs w:val="28"/>
        </w:rPr>
        <w:lastRenderedPageBreak/>
        <w:t>не приостановлена  в  порядке,  предусмотренном  законодательством  Российской Федерации.</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8"/>
          <w:szCs w:val="28"/>
        </w:rPr>
      </w:pPr>
      <w:r w:rsidRPr="007D241A">
        <w:rPr>
          <w:rFonts w:ascii="Times New Roman" w:hAnsi="Times New Roman"/>
          <w:sz w:val="28"/>
          <w:szCs w:val="28"/>
        </w:rPr>
        <w:t xml:space="preserve">13. Настоящим ______________________________________ гарантирует </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8"/>
          <w:szCs w:val="28"/>
        </w:rPr>
      </w:pPr>
      <w:r w:rsidRPr="007D241A">
        <w:rPr>
          <w:rFonts w:ascii="Times New Roman" w:hAnsi="Times New Roman"/>
          <w:sz w:val="28"/>
          <w:szCs w:val="28"/>
        </w:rPr>
        <w:t xml:space="preserve">                                     </w:t>
      </w:r>
      <w:r w:rsidRPr="007D241A">
        <w:rPr>
          <w:rFonts w:ascii="Times New Roman" w:hAnsi="Times New Roman"/>
          <w:i/>
          <w:sz w:val="28"/>
          <w:szCs w:val="28"/>
        </w:rPr>
        <w:t>наименование заявителя</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D241A">
        <w:rPr>
          <w:rFonts w:ascii="Times New Roman" w:hAnsi="Times New Roman"/>
          <w:sz w:val="28"/>
          <w:szCs w:val="28"/>
        </w:rPr>
        <w:t>достоверность информации, представленной в  настоящем  заявлении,  а  также  всех приложенных   к   настоящему  заявлению  документах  и  подтверждает  право администрации Деревянского сельского поселения запрашивать у нас,  в  уполномоченных  органах власти, уточняющую представленные сведения информацию.</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D241A">
        <w:rPr>
          <w:rFonts w:ascii="Times New Roman" w:hAnsi="Times New Roman"/>
          <w:sz w:val="28"/>
          <w:szCs w:val="28"/>
        </w:rPr>
        <w:t xml:space="preserve">14. ______________________________________________ дает свое согласие </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i/>
          <w:sz w:val="28"/>
          <w:szCs w:val="28"/>
        </w:rPr>
        <w:t xml:space="preserve">                 наименование заявителя</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D241A">
        <w:rPr>
          <w:rFonts w:ascii="Times New Roman" w:hAnsi="Times New Roman"/>
          <w:sz w:val="28"/>
          <w:szCs w:val="28"/>
        </w:rPr>
        <w:t>на осуществление администрацией Деревянского сельского поселения проверок соблюдения   условий   предоставления   муниципальной  преференции  в  виде предоставления места для размещения НТО на льготных условиях.</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 </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Руководитель юридического лица/индивидуальный предприниматель</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______________________________________________________________</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8"/>
          <w:szCs w:val="28"/>
        </w:rPr>
      </w:pPr>
      <w:r w:rsidRPr="007D241A">
        <w:rPr>
          <w:rFonts w:ascii="Times New Roman" w:hAnsi="Times New Roman"/>
          <w:i/>
          <w:sz w:val="28"/>
          <w:szCs w:val="28"/>
        </w:rPr>
        <w:t xml:space="preserve">                                        подпись    расшифровка подписи</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М.П.</w:t>
      </w:r>
    </w:p>
    <w:p w:rsidR="007D241A" w:rsidRPr="007D241A" w:rsidRDefault="007D241A" w:rsidP="007D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D241A">
        <w:rPr>
          <w:rFonts w:ascii="Times New Roman" w:hAnsi="Times New Roman"/>
          <w:sz w:val="28"/>
          <w:szCs w:val="28"/>
        </w:rPr>
        <w:t>"___" ___________ 20__ г.</w:t>
      </w:r>
    </w:p>
    <w:p w:rsidR="007D241A" w:rsidRPr="007D241A" w:rsidRDefault="007D241A" w:rsidP="007D241A">
      <w:pPr>
        <w:widowControl w:val="0"/>
        <w:autoSpaceDE w:val="0"/>
        <w:autoSpaceDN w:val="0"/>
        <w:adjustRightInd w:val="0"/>
        <w:spacing w:after="0" w:line="240" w:lineRule="auto"/>
        <w:ind w:firstLine="709"/>
        <w:jc w:val="both"/>
        <w:rPr>
          <w:rFonts w:ascii="Times New Roman" w:hAnsi="Times New Roman"/>
          <w:bCs/>
          <w:sz w:val="28"/>
          <w:szCs w:val="28"/>
        </w:rPr>
      </w:pPr>
    </w:p>
    <w:p w:rsidR="007D241A" w:rsidRPr="007D241A" w:rsidRDefault="007D241A" w:rsidP="007D241A">
      <w:pPr>
        <w:tabs>
          <w:tab w:val="left" w:pos="1134"/>
        </w:tabs>
        <w:spacing w:after="0" w:line="240" w:lineRule="auto"/>
        <w:ind w:firstLine="709"/>
        <w:contextualSpacing/>
        <w:jc w:val="both"/>
        <w:rPr>
          <w:rFonts w:ascii="Times New Roman" w:hAnsi="Times New Roman"/>
          <w:sz w:val="28"/>
          <w:szCs w:val="28"/>
        </w:rPr>
      </w:pPr>
    </w:p>
    <w:p w:rsidR="007D241A" w:rsidRPr="007D241A" w:rsidRDefault="007D241A" w:rsidP="007D241A">
      <w:pPr>
        <w:widowControl w:val="0"/>
        <w:autoSpaceDE w:val="0"/>
        <w:autoSpaceDN w:val="0"/>
        <w:adjustRightInd w:val="0"/>
        <w:spacing w:after="0" w:line="240" w:lineRule="auto"/>
        <w:ind w:firstLine="709"/>
        <w:rPr>
          <w:rFonts w:ascii="Times New Roman" w:hAnsi="Times New Roman"/>
          <w:sz w:val="28"/>
          <w:szCs w:val="28"/>
        </w:rPr>
      </w:pPr>
    </w:p>
    <w:p w:rsidR="007D241A" w:rsidRPr="007D241A" w:rsidRDefault="007D241A" w:rsidP="007D241A">
      <w:pPr>
        <w:tabs>
          <w:tab w:val="left" w:pos="1134"/>
        </w:tabs>
        <w:spacing w:after="0" w:line="240" w:lineRule="auto"/>
        <w:ind w:firstLine="709"/>
        <w:contextualSpacing/>
        <w:jc w:val="both"/>
        <w:rPr>
          <w:rFonts w:ascii="Times New Roman" w:hAnsi="Times New Roman"/>
          <w:sz w:val="28"/>
          <w:szCs w:val="28"/>
        </w:rPr>
      </w:pPr>
    </w:p>
    <w:p w:rsidR="00BA1FB4" w:rsidRDefault="00BA1FB4"/>
    <w:sectPr w:rsidR="00BA1FB4" w:rsidSect="00712160">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34" w:rsidRDefault="009F5D34" w:rsidP="00F3766C">
      <w:pPr>
        <w:spacing w:after="0" w:line="240" w:lineRule="auto"/>
      </w:pPr>
      <w:r>
        <w:separator/>
      </w:r>
    </w:p>
  </w:endnote>
  <w:endnote w:type="continuationSeparator" w:id="0">
    <w:p w:rsidR="009F5D34" w:rsidRDefault="009F5D34" w:rsidP="00F37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34" w:rsidRDefault="009F5D34" w:rsidP="00F3766C">
      <w:pPr>
        <w:spacing w:after="0" w:line="240" w:lineRule="auto"/>
      </w:pPr>
      <w:r>
        <w:separator/>
      </w:r>
    </w:p>
  </w:footnote>
  <w:footnote w:type="continuationSeparator" w:id="0">
    <w:p w:rsidR="009F5D34" w:rsidRDefault="009F5D34" w:rsidP="00F37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6C" w:rsidRPr="00F3766C" w:rsidRDefault="00F3766C" w:rsidP="00F3766C">
    <w:pPr>
      <w:pStyle w:val="a7"/>
      <w:jc w:val="right"/>
      <w:rPr>
        <w:rFonts w:ascii="Times New Roman" w:hAnsi="Times New Roman"/>
      </w:rPr>
    </w:pPr>
    <w:r w:rsidRPr="00F3766C">
      <w:rPr>
        <w:rFonts w:ascii="Times New Roman" w:hAnsi="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051CF"/>
    <w:multiLevelType w:val="hybridMultilevel"/>
    <w:tmpl w:val="72F81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D241A"/>
    <w:rsid w:val="007D241A"/>
    <w:rsid w:val="009F5D34"/>
    <w:rsid w:val="00BA1FB4"/>
    <w:rsid w:val="00F37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1A"/>
    <w:rPr>
      <w:rFonts w:ascii="Calibri" w:eastAsia="Times New Roman" w:hAnsi="Calibri" w:cs="Times New Roman"/>
      <w:lang w:eastAsia="ru-RU"/>
    </w:rPr>
  </w:style>
  <w:style w:type="paragraph" w:styleId="2">
    <w:name w:val="heading 2"/>
    <w:basedOn w:val="a"/>
    <w:next w:val="a"/>
    <w:link w:val="20"/>
    <w:uiPriority w:val="9"/>
    <w:qFormat/>
    <w:rsid w:val="007D241A"/>
    <w:pPr>
      <w:keepNext/>
      <w:widowControl w:val="0"/>
      <w:suppressAutoHyphens/>
      <w:autoSpaceDE w:val="0"/>
      <w:spacing w:before="240" w:after="60" w:line="240" w:lineRule="auto"/>
      <w:ind w:left="1440" w:hanging="3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241A"/>
    <w:rPr>
      <w:rFonts w:ascii="Cambria" w:eastAsia="Times New Roman" w:hAnsi="Cambria" w:cs="Times New Roman"/>
      <w:b/>
      <w:bCs/>
      <w:i/>
      <w:iCs/>
      <w:sz w:val="28"/>
      <w:szCs w:val="28"/>
      <w:lang w:eastAsia="ru-RU"/>
    </w:rPr>
  </w:style>
  <w:style w:type="paragraph" w:customStyle="1" w:styleId="1">
    <w:name w:val="Название объекта1"/>
    <w:basedOn w:val="a"/>
    <w:next w:val="a"/>
    <w:rsid w:val="007D241A"/>
    <w:pPr>
      <w:spacing w:after="0" w:line="240" w:lineRule="auto"/>
      <w:jc w:val="center"/>
    </w:pPr>
    <w:rPr>
      <w:rFonts w:ascii="Times New Roman" w:hAnsi="Times New Roman"/>
      <w:sz w:val="36"/>
      <w:szCs w:val="20"/>
      <w:lang w:eastAsia="ar-SA"/>
    </w:rPr>
  </w:style>
  <w:style w:type="character" w:styleId="a3">
    <w:name w:val="Hyperlink"/>
    <w:basedOn w:val="a0"/>
    <w:uiPriority w:val="99"/>
    <w:unhideWhenUsed/>
    <w:rsid w:val="007D241A"/>
    <w:rPr>
      <w:color w:val="0000FF" w:themeColor="hyperlink"/>
      <w:u w:val="single"/>
    </w:rPr>
  </w:style>
  <w:style w:type="paragraph" w:styleId="a4">
    <w:name w:val="List Paragraph"/>
    <w:basedOn w:val="a"/>
    <w:uiPriority w:val="34"/>
    <w:qFormat/>
    <w:rsid w:val="007D241A"/>
    <w:pPr>
      <w:ind w:left="720"/>
      <w:contextualSpacing/>
    </w:pPr>
  </w:style>
  <w:style w:type="paragraph" w:styleId="a5">
    <w:name w:val="Balloon Text"/>
    <w:basedOn w:val="a"/>
    <w:link w:val="a6"/>
    <w:uiPriority w:val="99"/>
    <w:semiHidden/>
    <w:unhideWhenUsed/>
    <w:rsid w:val="007D24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241A"/>
    <w:rPr>
      <w:rFonts w:ascii="Tahoma" w:eastAsia="Times New Roman" w:hAnsi="Tahoma" w:cs="Tahoma"/>
      <w:sz w:val="16"/>
      <w:szCs w:val="16"/>
      <w:lang w:eastAsia="ru-RU"/>
    </w:rPr>
  </w:style>
  <w:style w:type="paragraph" w:styleId="a7">
    <w:name w:val="header"/>
    <w:basedOn w:val="a"/>
    <w:link w:val="a8"/>
    <w:uiPriority w:val="99"/>
    <w:semiHidden/>
    <w:unhideWhenUsed/>
    <w:rsid w:val="00F376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3766C"/>
    <w:rPr>
      <w:rFonts w:ascii="Calibri" w:eastAsia="Times New Roman" w:hAnsi="Calibri" w:cs="Times New Roman"/>
      <w:lang w:eastAsia="ru-RU"/>
    </w:rPr>
  </w:style>
  <w:style w:type="paragraph" w:styleId="a9">
    <w:name w:val="footer"/>
    <w:basedOn w:val="a"/>
    <w:link w:val="aa"/>
    <w:uiPriority w:val="99"/>
    <w:semiHidden/>
    <w:unhideWhenUsed/>
    <w:rsid w:val="00F376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3766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revyanno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AAB64E31587B05D99F49921F123789B1799BBFE7063274455AE3497218099150517C31F846F4A6nAM8J" TargetMode="External"/><Relationship Id="rId5" Type="http://schemas.openxmlformats.org/officeDocument/2006/relationships/footnotes" Target="footnotes.xml"/><Relationship Id="rId10" Type="http://schemas.openxmlformats.org/officeDocument/2006/relationships/hyperlink" Target="consultantplus://offline/ref=012A08203157974AD369D362EA1328965AEB76254B7448DDBE50B0FB7E78F10FD9E3FE473CBE1310w1ACO" TargetMode="External"/><Relationship Id="rId4" Type="http://schemas.openxmlformats.org/officeDocument/2006/relationships/webSettings" Target="webSettings.xml"/><Relationship Id="rId9" Type="http://schemas.openxmlformats.org/officeDocument/2006/relationships/hyperlink" Target="file:///C:\Users\User55\Desktop\&#1045;&#1088;&#1077;&#1084;&#1077;&#1085;&#1082;&#1086;\2020%20&#1075;&#1086;&#1076;\&#1052;&#1091;&#1085;&#1080;&#1094;&#1080;&#1087;&#1072;&#1083;&#1100;&#1085;&#1099;&#1077;%20&#1087;&#1088;&#1086;&#1075;&#1088;&#1072;&#1084;&#1084;&#1099;\&#1055;&#1086;&#1076;&#1076;&#1077;&#1088;&#1078;&#1082;&#1072;%20&#1052;&#1057;&#1055;\&#1055;&#1086;&#1089;&#1090;.%20&#1089;&#1091;&#1073;&#1089;&#1080;&#1076;&#1080;&#1080;%20&#1076;&#1083;&#1103;%20&#1090;&#1086;&#1074;&#1072;&#1088;&#1086;&#1087;&#1088;&#1086;&#1080;&#1079;&#1074;&#1086;&#1076;&#1080;&#1090;&#1077;&#1083;&#1077;&#1081;\&#1045;&#1081;&#1089;&#108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3793</Words>
  <Characters>21623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2022-03-14T06:16:00Z</dcterms:created>
  <dcterms:modified xsi:type="dcterms:W3CDTF">2022-03-14T06:32:00Z</dcterms:modified>
</cp:coreProperties>
</file>